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2A" w:rsidRPr="00EE5012" w:rsidRDefault="00FB780E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1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86782A" w:rsidRPr="00EE5012">
        <w:rPr>
          <w:rFonts w:ascii="Times New Roman" w:hAnsi="Times New Roman" w:cs="Times New Roman"/>
          <w:b/>
          <w:sz w:val="28"/>
          <w:szCs w:val="28"/>
        </w:rPr>
        <w:t>.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12">
        <w:rPr>
          <w:rFonts w:ascii="Times New Roman" w:hAnsi="Times New Roman" w:cs="Times New Roman"/>
          <w:b/>
          <w:sz w:val="28"/>
          <w:szCs w:val="28"/>
        </w:rPr>
        <w:t xml:space="preserve">Компьютер для ребёнка </w:t>
      </w:r>
      <w:r w:rsidRPr="00EE5012">
        <w:rPr>
          <w:rFonts w:cs="Times New Roman"/>
          <w:b/>
          <w:sz w:val="28"/>
          <w:szCs w:val="28"/>
        </w:rPr>
        <w:t>‐</w:t>
      </w:r>
      <w:r w:rsidRPr="00EE5012">
        <w:rPr>
          <w:rFonts w:ascii="Times New Roman" w:hAnsi="Times New Roman" w:cs="Times New Roman"/>
          <w:b/>
          <w:sz w:val="28"/>
          <w:szCs w:val="28"/>
        </w:rPr>
        <w:t xml:space="preserve"> друг или враг?</w:t>
      </w:r>
    </w:p>
    <w:p w:rsidR="00FB780E" w:rsidRPr="00EE5012" w:rsidRDefault="00FB780E" w:rsidP="00EE501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>Автор: педагог-психолог</w:t>
      </w:r>
    </w:p>
    <w:p w:rsidR="00FB780E" w:rsidRPr="00EE5012" w:rsidRDefault="00FB780E" w:rsidP="00EE501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МАДОУ ЦРР </w:t>
      </w:r>
      <w:proofErr w:type="gramStart"/>
      <w:r w:rsidRPr="00EE501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E5012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EE5012">
        <w:rPr>
          <w:rFonts w:ascii="Times New Roman" w:hAnsi="Times New Roman" w:cs="Times New Roman"/>
          <w:sz w:val="28"/>
          <w:szCs w:val="28"/>
        </w:rPr>
        <w:t>/с №14 г. Кропоткин</w:t>
      </w:r>
    </w:p>
    <w:p w:rsidR="00FB780E" w:rsidRPr="00EE5012" w:rsidRDefault="00FB780E" w:rsidP="00EE501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>Чепрасова Л.В.</w:t>
      </w:r>
    </w:p>
    <w:p w:rsidR="00FB780E" w:rsidRPr="00EE5012" w:rsidRDefault="00FB780E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Дошкольный возраст — самый важный период в развитии детской психики. 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Конечно, фундамент будущей личности закладывается в ребенке еще в первые два 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 xml:space="preserve">три года его жизни, но именно с трех до шести лет формируются и прорисовываются уже определенные ее черты. Все, чем живет ребенок 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 xml:space="preserve">дошкольник, что он видит и слышит, он впитывает как губка. 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Сегодняшних детей в шутку и всерьез называют «вундеркиндами» или «индиго». Когда взрослый человек, которому в силу профессии необходимо осваивать компьютер, не знает, как к нему подступиться и боится нажать даже кнопку, малыши 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 xml:space="preserve">дошкольники через день </w:t>
      </w:r>
      <w:r w:rsidRPr="00EE5012">
        <w:rPr>
          <w:rFonts w:ascii="Cambria Math" w:hAnsi="Cambria Math"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 xml:space="preserve">два уже </w:t>
      </w:r>
      <w:proofErr w:type="gramStart"/>
      <w:r w:rsidRPr="00EE5012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EE5012">
        <w:rPr>
          <w:rFonts w:ascii="Times New Roman" w:hAnsi="Times New Roman" w:cs="Times New Roman"/>
          <w:sz w:val="28"/>
          <w:szCs w:val="28"/>
        </w:rPr>
        <w:t xml:space="preserve"> разбираются в настройках системы и уже с удовольствием играют в компьютерные игры. 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Конечно, поначалу родители даже не могут нарадоваться тому, что их непоседливое </w:t>
      </w:r>
      <w:proofErr w:type="gramStart"/>
      <w:r w:rsidRPr="00EE5012">
        <w:rPr>
          <w:rFonts w:ascii="Times New Roman" w:hAnsi="Times New Roman" w:cs="Times New Roman"/>
          <w:sz w:val="28"/>
          <w:szCs w:val="28"/>
        </w:rPr>
        <w:t>чадо</w:t>
      </w:r>
      <w:proofErr w:type="gramEnd"/>
      <w:r w:rsidRPr="00EE5012">
        <w:rPr>
          <w:rFonts w:ascii="Times New Roman" w:hAnsi="Times New Roman" w:cs="Times New Roman"/>
          <w:sz w:val="28"/>
          <w:szCs w:val="28"/>
        </w:rPr>
        <w:t xml:space="preserve"> наконец 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>то угомонилось и теперь постоянно дома, под присмотром. Но уже через неделю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 xml:space="preserve"> две былую радость сменяет тревога: малыша просто невозможно оторвать от компьютера…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При условии соблюдения правил пользования компьютером для детей компьютерные игры несут в себе немало полезного для малышей дошкольного возраста. Ведь, когда ребенок приходит в школу, у него уже должны быть хорошо развиты такие познавательные процессы, как память, мышление, логика и внимание. 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>Школьная программа не развивает их, лишь только тренирует уже развитые некоторые свойства мышления – и все. Поэтому сегодня так модно стало основательно готовить кроху к школе уже в возрасте 4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 xml:space="preserve">5 лет — ведь это действительно целесообразно. 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>Но ведущая деятельность ребенка дошкольного возраста — игра, и именно в игровых условиях он активно развивается и схватывает новую информацию на лету. А компьютерные игры, по заверениям современных психологов, — это прекрасный тренажер для визуальной и слуховой памяти (кратковременной и долговременной), пространственного мышления, внимания, фантазии, логики и стратегии.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 Детки, которые хотя бы раз в день играли дома в хорошие, познавательные компьютерные игры, оказываются более подготовленными к школе психологически и эмоционально. Ведь, учась преодолевать трудности в виртуальной реальности, борясь с врагами и завоевывая дружбу «хороших» героев, они без страха и стеснения заводят новые контакты, прекрасно вливаются в новый коллектив, самостоятельно решают проблемы. 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>Разрешать играть в компьютерные игры малышу можно уже с 3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>х лет. До этого у него активно развивается сфера отношений с людьми, и лучше для него в этот период больше общаться со сверстниками, играя с ними во дворе или посещая специальные развивающие занятия для самых маленьких. А уже с 3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>4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>х лет понемногу можно показывать малышу простые логические компьютерные игры, или, например, веселые уроки в виде игры по изучению английского.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 Но компьютерные игры могут нанести вред нежной психике дошколенка, если использовать их неконтролируемо или даже сделать их них </w:t>
      </w:r>
      <w:proofErr w:type="spellStart"/>
      <w:proofErr w:type="gramStart"/>
      <w:r w:rsidRPr="00EE5012">
        <w:rPr>
          <w:rFonts w:ascii="Times New Roman" w:hAnsi="Times New Roman" w:cs="Times New Roman"/>
          <w:sz w:val="28"/>
          <w:szCs w:val="28"/>
        </w:rPr>
        <w:t>какой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>то</w:t>
      </w:r>
      <w:proofErr w:type="spellEnd"/>
      <w:proofErr w:type="gramEnd"/>
      <w:r w:rsidRPr="00EE5012">
        <w:rPr>
          <w:rFonts w:ascii="Times New Roman" w:hAnsi="Times New Roman" w:cs="Times New Roman"/>
          <w:sz w:val="28"/>
          <w:szCs w:val="28"/>
        </w:rPr>
        <w:t xml:space="preserve"> культ, наказывая </w:t>
      </w:r>
      <w:r w:rsidRPr="00EE5012">
        <w:rPr>
          <w:rFonts w:ascii="Times New Roman" w:hAnsi="Times New Roman" w:cs="Times New Roman"/>
          <w:sz w:val="28"/>
          <w:szCs w:val="28"/>
        </w:rPr>
        <w:lastRenderedPageBreak/>
        <w:t>ими или поощряя. Поэтому, чтобы извлечь только плюсы от увлечения ребенка виртуальными играми, необходимо соблюдать правила пользования компьютером для детей.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>Уже с первого дня появления компьютера в доме важно предпринять такие шаги: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12">
        <w:rPr>
          <w:rFonts w:ascii="Times New Roman" w:hAnsi="Times New Roman" w:cs="Times New Roman"/>
          <w:b/>
          <w:sz w:val="28"/>
          <w:szCs w:val="28"/>
        </w:rPr>
        <w:t xml:space="preserve">Шаг 1.  Установка регламента 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Самое главное — установить четкий регламент пребывания дошкольника за компьютером. Полностью запрещать его не стоит — малыш, если не сейчас, так в будущем найдет, как и где ему поиграть, только для этого ему придется обманывать родителей. 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Поэтому лучше выделить в день два часа (не меньше) на игры на компьютере и не только следить за тем, чтобы малыш придерживался режима, но и учить этому его самого. Например, ставить таймер или будильник возле него, который будет пиликать за десять минут до окончания отведенного времени. 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Этого достаточно, чтобы ребенок спокойно закончил играть, «сохранился» и выключил компьютер. И это намного лучше, нежели неожиданно дергать его и приказывать «выходить» из игры, когда он на самом интересном месте. В этом случае истерики и капризов не избежать. 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12">
        <w:rPr>
          <w:rFonts w:ascii="Times New Roman" w:hAnsi="Times New Roman" w:cs="Times New Roman"/>
          <w:b/>
          <w:sz w:val="28"/>
          <w:szCs w:val="28"/>
        </w:rPr>
        <w:t>Шаг 2. Смена приоритета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 Нельзя наказывать или поощрять малыша временем для игр на компьютере. Конечно, такой прием очень действенен, и любой ребенок готов быть самым «шелковым», лишь бы у него не отобрали любимый компьютер. 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Но вреда от этого метода намного больше, чем пользы. Ведь такими действиями родители попросту делают компьютер </w:t>
      </w:r>
      <w:proofErr w:type="spellStart"/>
      <w:proofErr w:type="gramStart"/>
      <w:r w:rsidRPr="00EE5012">
        <w:rPr>
          <w:rFonts w:ascii="Times New Roman" w:hAnsi="Times New Roman" w:cs="Times New Roman"/>
          <w:sz w:val="28"/>
          <w:szCs w:val="28"/>
        </w:rPr>
        <w:t>чем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>то</w:t>
      </w:r>
      <w:proofErr w:type="spellEnd"/>
      <w:proofErr w:type="gramEnd"/>
      <w:r w:rsidRPr="00EE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012">
        <w:rPr>
          <w:rFonts w:ascii="Times New Roman" w:hAnsi="Times New Roman" w:cs="Times New Roman"/>
          <w:sz w:val="28"/>
          <w:szCs w:val="28"/>
        </w:rPr>
        <w:t>сверхценным</w:t>
      </w:r>
      <w:proofErr w:type="spellEnd"/>
      <w:r w:rsidRPr="00EE5012">
        <w:rPr>
          <w:rFonts w:ascii="Times New Roman" w:hAnsi="Times New Roman" w:cs="Times New Roman"/>
          <w:sz w:val="28"/>
          <w:szCs w:val="28"/>
        </w:rPr>
        <w:t xml:space="preserve">, очень желанным, концентрируют на нем все внимание. 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Психологи советуют относиться к компьютеру как к </w:t>
      </w:r>
      <w:proofErr w:type="spellStart"/>
      <w:proofErr w:type="gramStart"/>
      <w:r w:rsidRPr="00EE5012">
        <w:rPr>
          <w:rFonts w:ascii="Times New Roman" w:hAnsi="Times New Roman" w:cs="Times New Roman"/>
          <w:sz w:val="28"/>
          <w:szCs w:val="28"/>
        </w:rPr>
        <w:t>чему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>то</w:t>
      </w:r>
      <w:proofErr w:type="spellEnd"/>
      <w:proofErr w:type="gramEnd"/>
      <w:r w:rsidRPr="00EE5012">
        <w:rPr>
          <w:rFonts w:ascii="Times New Roman" w:hAnsi="Times New Roman" w:cs="Times New Roman"/>
          <w:sz w:val="28"/>
          <w:szCs w:val="28"/>
        </w:rPr>
        <w:t xml:space="preserve"> нейтральному, малозначащему, и учить такому отношению малыша.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12">
        <w:rPr>
          <w:rFonts w:ascii="Times New Roman" w:hAnsi="Times New Roman" w:cs="Times New Roman"/>
          <w:b/>
          <w:sz w:val="28"/>
          <w:szCs w:val="28"/>
        </w:rPr>
        <w:t xml:space="preserve">Шаг 3. Совместный подбор игр 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Все игры лучше подбирать вместе с малышом и обязательно прислушиваться к его мнению. Но при покупке игры не лишним будет узнать, для какого она возраста </w:t>
      </w:r>
      <w:proofErr w:type="gramStart"/>
      <w:r w:rsidRPr="00EE5012">
        <w:rPr>
          <w:rFonts w:ascii="Times New Roman" w:hAnsi="Times New Roman" w:cs="Times New Roman"/>
          <w:sz w:val="28"/>
          <w:szCs w:val="28"/>
        </w:rPr>
        <w:t>все</w:t>
      </w:r>
      <w:r w:rsidR="00FB780E" w:rsidRPr="00EE5012">
        <w:rPr>
          <w:rFonts w:ascii="Times New Roman" w:hAnsi="Times New Roman" w:cs="Times New Roman"/>
          <w:sz w:val="28"/>
          <w:szCs w:val="28"/>
        </w:rPr>
        <w:t xml:space="preserve"> 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>таки</w:t>
      </w:r>
      <w:proofErr w:type="gramEnd"/>
      <w:r w:rsidRPr="00EE5012">
        <w:rPr>
          <w:rFonts w:ascii="Times New Roman" w:hAnsi="Times New Roman" w:cs="Times New Roman"/>
          <w:sz w:val="28"/>
          <w:szCs w:val="28"/>
        </w:rPr>
        <w:t xml:space="preserve"> предназначена и нет ли в ней жестоких сцен, например, убийства или насилия. 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Для этого можно найти нужную информацию в Интернете или, на крайний случай, посоветоваться с </w:t>
      </w:r>
      <w:proofErr w:type="gramStart"/>
      <w:r w:rsidRPr="00EE5012">
        <w:rPr>
          <w:rFonts w:ascii="Times New Roman" w:hAnsi="Times New Roman" w:cs="Times New Roman"/>
          <w:sz w:val="28"/>
          <w:szCs w:val="28"/>
        </w:rPr>
        <w:t>более старшим</w:t>
      </w:r>
      <w:proofErr w:type="gramEnd"/>
      <w:r w:rsidRPr="00EE5012">
        <w:rPr>
          <w:rFonts w:ascii="Times New Roman" w:hAnsi="Times New Roman" w:cs="Times New Roman"/>
          <w:sz w:val="28"/>
          <w:szCs w:val="28"/>
        </w:rPr>
        <w:t xml:space="preserve"> соседом</w:t>
      </w:r>
      <w:r w:rsidR="00FB780E" w:rsidRPr="00EE5012">
        <w:rPr>
          <w:rFonts w:ascii="Times New Roman" w:hAnsi="Times New Roman" w:cs="Times New Roman"/>
          <w:sz w:val="28"/>
          <w:szCs w:val="28"/>
        </w:rPr>
        <w:t xml:space="preserve"> 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 xml:space="preserve">подростком. 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12">
        <w:rPr>
          <w:rFonts w:ascii="Times New Roman" w:hAnsi="Times New Roman" w:cs="Times New Roman"/>
          <w:b/>
          <w:sz w:val="28"/>
          <w:szCs w:val="28"/>
        </w:rPr>
        <w:t xml:space="preserve">Шаг 4. Родительский контроль 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>Если к компьютеру подведен интернет, то лучше с самого начала заказать специалисту установку так называемого «родительского контроля», который не позволит заходить малышу на запретные сайты, да и вообще будет протоколировать все его действия на компьютере.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12">
        <w:rPr>
          <w:rFonts w:ascii="Times New Roman" w:hAnsi="Times New Roman" w:cs="Times New Roman"/>
          <w:b/>
          <w:sz w:val="28"/>
          <w:szCs w:val="28"/>
        </w:rPr>
        <w:t>Ш</w:t>
      </w:r>
      <w:r w:rsidR="00FB780E" w:rsidRPr="00EE5012">
        <w:rPr>
          <w:rFonts w:ascii="Times New Roman" w:hAnsi="Times New Roman" w:cs="Times New Roman"/>
          <w:b/>
          <w:sz w:val="28"/>
          <w:szCs w:val="28"/>
        </w:rPr>
        <w:t>аг 5. Достойная замена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В благополучных, счастливых семьях ребенок никогда не становится зависимым от компьютерных игр. Полностью поглощаются виртуальной жизнью и заменяют ей </w:t>
      </w:r>
      <w:proofErr w:type="gramStart"/>
      <w:r w:rsidRPr="00EE5012">
        <w:rPr>
          <w:rFonts w:ascii="Times New Roman" w:hAnsi="Times New Roman" w:cs="Times New Roman"/>
          <w:sz w:val="28"/>
          <w:szCs w:val="28"/>
        </w:rPr>
        <w:t>реальную</w:t>
      </w:r>
      <w:proofErr w:type="gramEnd"/>
      <w:r w:rsidRPr="00EE5012">
        <w:rPr>
          <w:rFonts w:ascii="Times New Roman" w:hAnsi="Times New Roman" w:cs="Times New Roman"/>
          <w:sz w:val="28"/>
          <w:szCs w:val="28"/>
        </w:rPr>
        <w:t xml:space="preserve"> только несчастные дети.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 Ведь там, в игре, они — герои, там на них никто не кричит и никто над ними не смеется. Поэтому, если малыш уж слишком увлечен виртуальной жизнью, лучше подумать о совместном отдыхе с семьей, вечерних прогулках и даже небольших интересных поездках.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 дошкольника важно понять, что компьютерные технологии играют огромную роль не только в жизни современных взрослых, но и детей. Сегодня даже в детсадах дети хвастают не новой игрушкой, а опытом в компьютерных играх — таковы реалии современной жизни. 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12">
        <w:rPr>
          <w:rFonts w:ascii="Times New Roman" w:hAnsi="Times New Roman" w:cs="Times New Roman"/>
          <w:b/>
          <w:sz w:val="28"/>
          <w:szCs w:val="28"/>
        </w:rPr>
        <w:t>И бороться против компьютера не стоит — его лучше сделать другом и помощником.</w:t>
      </w:r>
    </w:p>
    <w:sectPr w:rsidR="0086782A" w:rsidRPr="00EE5012" w:rsidSect="00FB780E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782A"/>
    <w:rsid w:val="003B10A7"/>
    <w:rsid w:val="004B260E"/>
    <w:rsid w:val="0086782A"/>
    <w:rsid w:val="00EE5012"/>
    <w:rsid w:val="00FB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2</cp:revision>
  <dcterms:created xsi:type="dcterms:W3CDTF">2021-10-26T13:35:00Z</dcterms:created>
  <dcterms:modified xsi:type="dcterms:W3CDTF">2021-10-26T13:35:00Z</dcterms:modified>
</cp:coreProperties>
</file>