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A8" w:rsidRDefault="00FA09A8" w:rsidP="00FA09A8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 w:rsidRPr="00FA09A8">
        <w:rPr>
          <w:rFonts w:ascii="Times New Roman" w:hAnsi="Times New Roman" w:cs="Times New Roman"/>
          <w:b/>
          <w:sz w:val="28"/>
          <w:szCs w:val="28"/>
        </w:rPr>
        <w:t>С какого возраста можно заводить ребёнку домашних питомцев?</w:t>
      </w:r>
    </w:p>
    <w:p w:rsidR="00FA09A8" w:rsidRPr="0091379A" w:rsidRDefault="00FA09A8" w:rsidP="00FA09A8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79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Подготовил: </w:t>
      </w:r>
    </w:p>
    <w:p w:rsidR="00FA09A8" w:rsidRDefault="00FA09A8" w:rsidP="00FA09A8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FA09A8" w:rsidRPr="0091379A" w:rsidRDefault="00FA09A8" w:rsidP="00FA09A8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МАДОУ ЦРР-д/с № 14 </w:t>
      </w:r>
    </w:p>
    <w:p w:rsidR="00FA09A8" w:rsidRPr="0091379A" w:rsidRDefault="00FA09A8" w:rsidP="00FA09A8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Кравцова Н.Ю.</w:t>
      </w:r>
    </w:p>
    <w:p w:rsidR="00FE395D" w:rsidRPr="00FA09A8" w:rsidRDefault="00FA09A8" w:rsidP="00FA09A8">
      <w:pPr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826770</wp:posOffset>
            </wp:positionV>
            <wp:extent cx="2800985" cy="1844675"/>
            <wp:effectExtent l="19050" t="0" r="0" b="0"/>
            <wp:wrapSquare wrapText="bothSides"/>
            <wp:docPr id="1" name="Рисунок 1" descr="C:\Users\Домашний\AppData\Local\Microsoft\Windows\Temporary Internet Files\Content.Word\Screenshot_20211024-13482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AppData\Local\Microsoft\Windows\Temporary Internet Files\Content.Word\Screenshot_20211024-134823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445" r="120" b="34973"/>
                    <a:stretch/>
                  </pic:blipFill>
                  <pic:spPr bwMode="auto">
                    <a:xfrm>
                      <a:off x="0" y="0"/>
                      <a:ext cx="280098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F509A" w:rsidRPr="00FA09A8" w:rsidRDefault="00CF640D" w:rsidP="00FA09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A8">
        <w:rPr>
          <w:rFonts w:ascii="Times New Roman" w:hAnsi="Times New Roman" w:cs="Times New Roman"/>
          <w:sz w:val="28"/>
          <w:szCs w:val="28"/>
        </w:rPr>
        <w:t>Специалисты и психологии полагают, что оптимальный возраст, когда ребёнок будет готов к четвероногому другу от 6 лет. Конечно, все зависит от самого ребёнка и от уровня его развития. Именно в этом возрасте ребёнок начинает понимать, что животные так же способны чувствовать боль и другие эмоции. Как минимум, дети до 6 лет менее устойчивы, они могут упасть на животное и нанести ему травму, а это значит, что животное будет отвечать на случайное падение царапинами, укусами. Чтобы с детства у ребёнка не сложился страх или не возник барьер по отношению к домашним животным</w:t>
      </w:r>
      <w:r w:rsidR="009B79C8" w:rsidRPr="00FA09A8">
        <w:rPr>
          <w:rFonts w:ascii="Times New Roman" w:hAnsi="Times New Roman" w:cs="Times New Roman"/>
          <w:sz w:val="28"/>
          <w:szCs w:val="28"/>
        </w:rPr>
        <w:t>. Очень важно научить ребёнка быть нежным, добрым и ласковым с</w:t>
      </w:r>
      <w:r w:rsidR="00840290" w:rsidRPr="00FA09A8">
        <w:rPr>
          <w:rFonts w:ascii="Times New Roman" w:hAnsi="Times New Roman" w:cs="Times New Roman"/>
          <w:sz w:val="28"/>
          <w:szCs w:val="28"/>
        </w:rPr>
        <w:t xml:space="preserve"> ним</w:t>
      </w:r>
      <w:r w:rsidR="009B79C8" w:rsidRPr="00FA09A8">
        <w:rPr>
          <w:rFonts w:ascii="Times New Roman" w:hAnsi="Times New Roman" w:cs="Times New Roman"/>
          <w:sz w:val="28"/>
          <w:szCs w:val="28"/>
        </w:rPr>
        <w:t>. Необходимо научить гладить животное – взять руку малыша и показать, как гладить животное. Детей важно научить играть с домашними животными. Игрушка всегда должна быть под рукой у ребёнка. Нельзя позволять ребёнку использовать свои собственные руки в качестве игрушки. Особенно если это взрослое животное. Очень важно контролировать общение ребёнка и домашнего животного. Именно от родителей будет зависеть качество общения. Это должны быть позитивные и радостные эмоции. Если по какой – либо причине ваш ребёнок боится домашних животных, то не надо заставлять его общаться с ними. Не надо проявлять агрессию в «знакомстве». Учить обе ст</w:t>
      </w:r>
      <w:r w:rsidR="009F509A" w:rsidRPr="00FA09A8">
        <w:rPr>
          <w:rFonts w:ascii="Times New Roman" w:hAnsi="Times New Roman" w:cs="Times New Roman"/>
          <w:sz w:val="28"/>
          <w:szCs w:val="28"/>
        </w:rPr>
        <w:t>ороны быть спокойными и воспи</w:t>
      </w:r>
      <w:r w:rsidR="009B79C8" w:rsidRPr="00FA09A8">
        <w:rPr>
          <w:rFonts w:ascii="Times New Roman" w:hAnsi="Times New Roman" w:cs="Times New Roman"/>
          <w:sz w:val="28"/>
          <w:szCs w:val="28"/>
        </w:rPr>
        <w:t xml:space="preserve">танными. </w:t>
      </w:r>
      <w:r w:rsidR="009F509A" w:rsidRPr="00FA09A8">
        <w:rPr>
          <w:rFonts w:ascii="Times New Roman" w:hAnsi="Times New Roman" w:cs="Times New Roman"/>
          <w:sz w:val="28"/>
          <w:szCs w:val="28"/>
        </w:rPr>
        <w:t xml:space="preserve">Домашние животные являются хорошими учителями для детей. Они учат их быть ответственными, мягкими деликатными. </w:t>
      </w:r>
      <w:r w:rsidR="00840290" w:rsidRPr="00FA09A8">
        <w:rPr>
          <w:rFonts w:ascii="Times New Roman" w:hAnsi="Times New Roman" w:cs="Times New Roman"/>
          <w:sz w:val="28"/>
          <w:szCs w:val="28"/>
        </w:rPr>
        <w:t xml:space="preserve">Питомцы </w:t>
      </w:r>
      <w:bookmarkStart w:id="0" w:name="_GoBack"/>
      <w:bookmarkEnd w:id="0"/>
      <w:r w:rsidR="009F509A" w:rsidRPr="00FA09A8">
        <w:rPr>
          <w:rFonts w:ascii="Times New Roman" w:hAnsi="Times New Roman" w:cs="Times New Roman"/>
          <w:sz w:val="28"/>
          <w:szCs w:val="28"/>
        </w:rPr>
        <w:t xml:space="preserve">отдают много энергии, любви своим владельцам. И ребёнок тоже приобретает опыт любви и заботы о домашнем существе. Этот опыт бесценен. Он учится отдавать внимание, ласку. Через заботу о животном у ребёнка происходит формирование ответственности. Общение с животным очень полезно для </w:t>
      </w:r>
      <w:r w:rsidR="00840290" w:rsidRPr="00FA09A8">
        <w:rPr>
          <w:rFonts w:ascii="Times New Roman" w:hAnsi="Times New Roman" w:cs="Times New Roman"/>
          <w:sz w:val="28"/>
          <w:szCs w:val="28"/>
        </w:rPr>
        <w:t xml:space="preserve">психического здоровья </w:t>
      </w:r>
      <w:r w:rsidR="009F509A" w:rsidRPr="00FA09A8">
        <w:rPr>
          <w:rFonts w:ascii="Times New Roman" w:hAnsi="Times New Roman" w:cs="Times New Roman"/>
          <w:sz w:val="28"/>
          <w:szCs w:val="28"/>
        </w:rPr>
        <w:t>ребёнка</w:t>
      </w:r>
      <w:r w:rsidR="00840290" w:rsidRPr="00FA09A8">
        <w:rPr>
          <w:rFonts w:ascii="Times New Roman" w:hAnsi="Times New Roman" w:cs="Times New Roman"/>
          <w:sz w:val="28"/>
          <w:szCs w:val="28"/>
        </w:rPr>
        <w:t>. Поэтому мелкие неудобства, которые возникнут с появление домашнего питомца, будут не столько важны, как радостное настроение вашего малыша.</w:t>
      </w:r>
    </w:p>
    <w:p w:rsidR="009F509A" w:rsidRPr="00CF640D" w:rsidRDefault="009F509A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F640D" w:rsidRPr="00CF640D" w:rsidRDefault="00CF640D">
      <w:pPr>
        <w:rPr>
          <w:rFonts w:ascii="Times New Roman" w:hAnsi="Times New Roman" w:cs="Times New Roman"/>
          <w:sz w:val="28"/>
          <w:szCs w:val="28"/>
        </w:rPr>
      </w:pPr>
    </w:p>
    <w:sectPr w:rsidR="00CF640D" w:rsidRPr="00CF640D" w:rsidSect="000A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3F"/>
    <w:rsid w:val="000A2AF4"/>
    <w:rsid w:val="004358E3"/>
    <w:rsid w:val="00840290"/>
    <w:rsid w:val="009B79C8"/>
    <w:rsid w:val="009F509A"/>
    <w:rsid w:val="00CF640D"/>
    <w:rsid w:val="00F8483F"/>
    <w:rsid w:val="00FA09A8"/>
    <w:rsid w:val="00FE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0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Элла</cp:lastModifiedBy>
  <cp:revision>2</cp:revision>
  <dcterms:created xsi:type="dcterms:W3CDTF">2021-10-26T13:31:00Z</dcterms:created>
  <dcterms:modified xsi:type="dcterms:W3CDTF">2021-10-26T13:31:00Z</dcterms:modified>
</cp:coreProperties>
</file>