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2239CE" w:rsidRPr="008818DC" w:rsidRDefault="002239CE" w:rsidP="008818DC">
      <w:pPr>
        <w:jc w:val="center"/>
        <w:rPr>
          <w:rFonts w:ascii="Veles" w:hAnsi="Veles"/>
          <w:color w:val="404040" w:themeColor="text1" w:themeTint="BF"/>
          <w:sz w:val="32"/>
          <w:szCs w:val="32"/>
        </w:rPr>
      </w:pPr>
      <w:r w:rsidRPr="008818DC">
        <w:rPr>
          <w:rFonts w:ascii="Veles" w:hAnsi="Veles"/>
          <w:color w:val="404040" w:themeColor="text1" w:themeTint="BF"/>
          <w:sz w:val="32"/>
          <w:szCs w:val="32"/>
        </w:rPr>
        <w:t>Консультация для родителей</w:t>
      </w:r>
    </w:p>
    <w:p w:rsidR="002239CE" w:rsidRPr="008818DC" w:rsidRDefault="002239CE" w:rsidP="008818DC">
      <w:pPr>
        <w:jc w:val="center"/>
        <w:rPr>
          <w:rFonts w:ascii="Veles" w:hAnsi="Veles"/>
          <w:color w:val="C45911" w:themeColor="accent2" w:themeShade="BF"/>
          <w:sz w:val="40"/>
          <w:szCs w:val="40"/>
        </w:rPr>
      </w:pPr>
      <w:r w:rsidRPr="008818DC">
        <w:rPr>
          <w:rFonts w:ascii="Veles" w:hAnsi="Veles"/>
          <w:color w:val="C45911" w:themeColor="accent2" w:themeShade="BF"/>
          <w:sz w:val="40"/>
          <w:szCs w:val="40"/>
        </w:rPr>
        <w:t>«</w:t>
      </w:r>
      <w:r w:rsidR="008818DC" w:rsidRPr="008818DC">
        <w:rPr>
          <w:rFonts w:ascii="Veles" w:hAnsi="Veles"/>
          <w:color w:val="C45911" w:themeColor="accent2" w:themeShade="BF"/>
          <w:sz w:val="40"/>
          <w:szCs w:val="40"/>
        </w:rPr>
        <w:t>Мир театра в жизни ребенка</w:t>
      </w:r>
      <w:r w:rsidRPr="008818DC">
        <w:rPr>
          <w:rFonts w:ascii="Veles" w:hAnsi="Veles"/>
          <w:color w:val="C45911" w:themeColor="accent2" w:themeShade="BF"/>
          <w:sz w:val="40"/>
          <w:szCs w:val="40"/>
        </w:rPr>
        <w:t>»</w:t>
      </w:r>
    </w:p>
    <w:p w:rsidR="008818DC" w:rsidRPr="008818DC" w:rsidRDefault="00176434" w:rsidP="00176434">
      <w:pPr>
        <w:jc w:val="center"/>
        <w:rPr>
          <w:rFonts w:ascii="Veles" w:hAnsi="Veles"/>
          <w:color w:val="404040" w:themeColor="text1" w:themeTint="BF"/>
          <w:sz w:val="32"/>
          <w:szCs w:val="32"/>
        </w:rPr>
      </w:pPr>
      <w:r w:rsidRPr="00176434">
        <w:rPr>
          <w:rFonts w:ascii="Veles" w:hAnsi="Veles"/>
          <w:color w:val="404040" w:themeColor="text1" w:themeTint="BF"/>
          <w:sz w:val="32"/>
          <w:szCs w:val="32"/>
        </w:rPr>
        <w:t>Подготовил:</w:t>
      </w:r>
      <w:bookmarkStart w:id="0" w:name="_GoBack"/>
      <w:bookmarkEnd w:id="0"/>
      <w:r>
        <w:rPr>
          <w:rFonts w:ascii="Veles" w:hAnsi="Veles"/>
          <w:color w:val="404040" w:themeColor="text1" w:themeTint="BF"/>
          <w:sz w:val="32"/>
          <w:szCs w:val="32"/>
        </w:rPr>
        <w:t xml:space="preserve"> </w:t>
      </w:r>
      <w:r w:rsidRPr="00176434">
        <w:rPr>
          <w:rFonts w:ascii="Veles" w:hAnsi="Veles"/>
          <w:color w:val="404040" w:themeColor="text1" w:themeTint="BF"/>
          <w:sz w:val="32"/>
          <w:szCs w:val="32"/>
        </w:rPr>
        <w:t>музыкальный руководитель Харченко Л.М.</w:t>
      </w:r>
    </w:p>
    <w:p w:rsidR="002239CE" w:rsidRDefault="008818DC" w:rsidP="008818DC">
      <w:pPr>
        <w:jc w:val="right"/>
        <w:rPr>
          <w:rFonts w:ascii="Veles" w:hAnsi="Veles"/>
          <w:color w:val="404040" w:themeColor="text1" w:themeTint="BF"/>
          <w:sz w:val="32"/>
          <w:szCs w:val="32"/>
        </w:rPr>
      </w:pPr>
      <w:r>
        <w:rPr>
          <w:rFonts w:ascii="Veles" w:hAnsi="Veles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-296992</wp:posOffset>
            </wp:positionH>
            <wp:positionV relativeFrom="paragraph">
              <wp:posOffset>379597</wp:posOffset>
            </wp:positionV>
            <wp:extent cx="1761603" cy="1820910"/>
            <wp:effectExtent l="8572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475" t="1745" r="31274" b="1205"/>
                    <a:stretch/>
                  </pic:blipFill>
                  <pic:spPr bwMode="auto">
                    <a:xfrm rot="5400000">
                      <a:off x="0" y="0"/>
                      <a:ext cx="1761603" cy="18209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21D46" w:rsidRPr="008818DC">
        <w:rPr>
          <w:rFonts w:ascii="Veles" w:hAnsi="Veles"/>
          <w:color w:val="404040" w:themeColor="text1" w:themeTint="BF"/>
          <w:sz w:val="32"/>
          <w:szCs w:val="32"/>
        </w:rPr>
        <w:t>«Чтобы веселиться чужим весельем и сочувствовать чужому горю, нужно уметь с помощью воображения перенестись в положение другого человека, мысленно стать на его место». Б. М. Теплов</w:t>
      </w:r>
    </w:p>
    <w:p w:rsidR="008818DC" w:rsidRDefault="008818DC" w:rsidP="002239CE">
      <w:pPr>
        <w:rPr>
          <w:rFonts w:ascii="Veles" w:hAnsi="Veles"/>
          <w:color w:val="404040" w:themeColor="text1" w:themeTint="BF"/>
          <w:sz w:val="32"/>
          <w:szCs w:val="32"/>
        </w:rPr>
      </w:pPr>
    </w:p>
    <w:p w:rsidR="008818DC" w:rsidRDefault="008818DC" w:rsidP="002239CE">
      <w:pPr>
        <w:rPr>
          <w:rFonts w:ascii="Veles" w:hAnsi="Veles"/>
          <w:color w:val="404040" w:themeColor="text1" w:themeTint="BF"/>
          <w:sz w:val="32"/>
          <w:szCs w:val="32"/>
        </w:rPr>
      </w:pPr>
    </w:p>
    <w:p w:rsidR="008818DC" w:rsidRPr="008818DC" w:rsidRDefault="008818DC" w:rsidP="002239CE">
      <w:pPr>
        <w:rPr>
          <w:rFonts w:ascii="Veles" w:hAnsi="Veles"/>
          <w:color w:val="404040" w:themeColor="text1" w:themeTint="BF"/>
          <w:sz w:val="32"/>
          <w:szCs w:val="32"/>
        </w:rPr>
      </w:pPr>
    </w:p>
    <w:p w:rsidR="002239CE" w:rsidRPr="008818DC" w:rsidRDefault="002239CE" w:rsidP="00176434">
      <w:pPr>
        <w:jc w:val="both"/>
        <w:rPr>
          <w:rFonts w:ascii="Veles" w:hAnsi="Veles"/>
          <w:color w:val="404040" w:themeColor="text1" w:themeTint="BF"/>
          <w:sz w:val="32"/>
          <w:szCs w:val="32"/>
        </w:rPr>
      </w:pPr>
      <w:r w:rsidRPr="008818DC">
        <w:rPr>
          <w:rFonts w:ascii="Veles" w:hAnsi="Veles"/>
          <w:color w:val="404040" w:themeColor="text1" w:themeTint="BF"/>
          <w:sz w:val="32"/>
          <w:szCs w:val="32"/>
        </w:rPr>
        <w:t xml:space="preserve"> Теат</w:t>
      </w:r>
      <w:proofErr w:type="gramStart"/>
      <w:r w:rsidRPr="008818DC">
        <w:rPr>
          <w:rFonts w:ascii="Veles" w:hAnsi="Veles"/>
          <w:color w:val="404040" w:themeColor="text1" w:themeTint="BF"/>
          <w:sz w:val="32"/>
          <w:szCs w:val="32"/>
        </w:rPr>
        <w:t>р-</w:t>
      </w:r>
      <w:proofErr w:type="gramEnd"/>
      <w:r w:rsidRPr="008818DC">
        <w:rPr>
          <w:rFonts w:ascii="Veles" w:hAnsi="Veles"/>
          <w:color w:val="404040" w:themeColor="text1" w:themeTint="BF"/>
          <w:sz w:val="32"/>
          <w:szCs w:val="32"/>
        </w:rPr>
        <w:t xml:space="preserve"> это волшебный мир, в котором ребенок радуется, играя, а в игре он познает окружающую действительность.</w:t>
      </w:r>
    </w:p>
    <w:p w:rsidR="002239CE" w:rsidRPr="008818DC" w:rsidRDefault="002239CE" w:rsidP="00176434">
      <w:pPr>
        <w:jc w:val="both"/>
        <w:rPr>
          <w:rFonts w:ascii="Veles" w:hAnsi="Veles"/>
          <w:color w:val="404040" w:themeColor="text1" w:themeTint="BF"/>
          <w:sz w:val="32"/>
          <w:szCs w:val="32"/>
        </w:rPr>
      </w:pPr>
      <w:r w:rsidRPr="008818DC">
        <w:rPr>
          <w:rFonts w:ascii="Veles" w:hAnsi="Veles"/>
          <w:color w:val="404040" w:themeColor="text1" w:themeTint="BF"/>
          <w:sz w:val="32"/>
          <w:szCs w:val="32"/>
        </w:rPr>
        <w:t xml:space="preserve">     В основе театра лежит игра. Театральное искусство, близко и понятно детям. Театр обладает огромной мощью воздействия на эмоциональный мир ребёнка.</w:t>
      </w:r>
    </w:p>
    <w:p w:rsidR="002239CE" w:rsidRPr="008818DC" w:rsidRDefault="002239CE" w:rsidP="00176434">
      <w:pPr>
        <w:jc w:val="both"/>
        <w:rPr>
          <w:rFonts w:ascii="Veles" w:hAnsi="Veles"/>
          <w:color w:val="404040" w:themeColor="text1" w:themeTint="BF"/>
          <w:sz w:val="32"/>
          <w:szCs w:val="32"/>
        </w:rPr>
      </w:pPr>
      <w:r w:rsidRPr="008818DC">
        <w:rPr>
          <w:rFonts w:ascii="Veles" w:hAnsi="Veles"/>
          <w:color w:val="404040" w:themeColor="text1" w:themeTint="BF"/>
          <w:sz w:val="32"/>
          <w:szCs w:val="32"/>
        </w:rPr>
        <w:t xml:space="preserve">     На первых порах главную роль в театрализованной деятельности берут на себя родители, рассказывая и показывая различные сказки и потешки.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2239CE" w:rsidRPr="008818DC" w:rsidRDefault="002239CE" w:rsidP="00176434">
      <w:pPr>
        <w:jc w:val="both"/>
        <w:rPr>
          <w:rFonts w:ascii="Veles" w:hAnsi="Veles"/>
          <w:color w:val="404040" w:themeColor="text1" w:themeTint="BF"/>
          <w:sz w:val="32"/>
          <w:szCs w:val="32"/>
        </w:rPr>
      </w:pPr>
      <w:r w:rsidRPr="008818DC">
        <w:rPr>
          <w:rFonts w:ascii="Veles" w:hAnsi="Veles"/>
          <w:color w:val="404040" w:themeColor="text1" w:themeTint="BF"/>
          <w:sz w:val="32"/>
          <w:szCs w:val="32"/>
        </w:rPr>
        <w:t xml:space="preserve">     Что такое домашний театр? Домашний театр - это совокупность театрализованных игр и разнообразных видов театра.</w:t>
      </w:r>
    </w:p>
    <w:p w:rsidR="002239CE" w:rsidRDefault="002239CE" w:rsidP="00176434">
      <w:pPr>
        <w:jc w:val="both"/>
        <w:rPr>
          <w:rFonts w:ascii="Veles" w:hAnsi="Veles"/>
          <w:color w:val="404040" w:themeColor="text1" w:themeTint="BF"/>
          <w:sz w:val="32"/>
          <w:szCs w:val="32"/>
        </w:rPr>
      </w:pPr>
      <w:r w:rsidRPr="008818DC">
        <w:rPr>
          <w:rFonts w:ascii="Veles" w:hAnsi="Veles"/>
          <w:color w:val="404040" w:themeColor="text1" w:themeTint="BF"/>
          <w:sz w:val="32"/>
          <w:szCs w:val="32"/>
        </w:rPr>
        <w:t xml:space="preserve">     Для домашнего пользования доступны -</w:t>
      </w:r>
      <w:proofErr w:type="spellStart"/>
      <w:r w:rsidRPr="008818DC">
        <w:rPr>
          <w:rFonts w:ascii="Veles" w:hAnsi="Veles"/>
          <w:color w:val="404040" w:themeColor="text1" w:themeTint="BF"/>
          <w:sz w:val="32"/>
          <w:szCs w:val="32"/>
        </w:rPr>
        <w:t>ложковый</w:t>
      </w:r>
      <w:proofErr w:type="spellEnd"/>
      <w:r w:rsidRPr="008818DC">
        <w:rPr>
          <w:rFonts w:ascii="Veles" w:hAnsi="Veles"/>
          <w:color w:val="404040" w:themeColor="text1" w:themeTint="BF"/>
          <w:sz w:val="32"/>
          <w:szCs w:val="32"/>
        </w:rPr>
        <w:t xml:space="preserve"> театр, кукольный, настольный, </w:t>
      </w:r>
      <w:proofErr w:type="spellStart"/>
      <w:r w:rsidRPr="008818DC">
        <w:rPr>
          <w:rFonts w:ascii="Veles" w:hAnsi="Veles"/>
          <w:color w:val="404040" w:themeColor="text1" w:themeTint="BF"/>
          <w:sz w:val="32"/>
          <w:szCs w:val="32"/>
        </w:rPr>
        <w:t>прищепковый</w:t>
      </w:r>
      <w:proofErr w:type="spellEnd"/>
      <w:r w:rsidRPr="008818DC">
        <w:rPr>
          <w:rFonts w:ascii="Veles" w:hAnsi="Veles"/>
          <w:color w:val="404040" w:themeColor="text1" w:themeTint="BF"/>
          <w:sz w:val="32"/>
          <w:szCs w:val="32"/>
        </w:rPr>
        <w:t>, теневой, и многие нетрадиционные виды театры.</w:t>
      </w:r>
    </w:p>
    <w:p w:rsidR="008818DC" w:rsidRDefault="008818DC" w:rsidP="002239CE">
      <w:pPr>
        <w:rPr>
          <w:rFonts w:ascii="Veles" w:hAnsi="Veles"/>
          <w:color w:val="404040" w:themeColor="text1" w:themeTint="BF"/>
          <w:sz w:val="32"/>
          <w:szCs w:val="32"/>
        </w:rPr>
      </w:pPr>
      <w:r>
        <w:rPr>
          <w:rFonts w:ascii="Veles" w:hAnsi="Veles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3826369</wp:posOffset>
            </wp:positionH>
            <wp:positionV relativeFrom="paragraph">
              <wp:posOffset>39275</wp:posOffset>
            </wp:positionV>
            <wp:extent cx="2559125" cy="2116924"/>
            <wp:effectExtent l="0" t="7303" r="5398" b="5397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993" t="-838" r="19867" b="-519"/>
                    <a:stretch/>
                  </pic:blipFill>
                  <pic:spPr bwMode="auto">
                    <a:xfrm rot="5400000">
                      <a:off x="0" y="0"/>
                      <a:ext cx="2559125" cy="211692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les" w:hAnsi="Veles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78717</wp:posOffset>
            </wp:positionH>
            <wp:positionV relativeFrom="paragraph">
              <wp:posOffset>236855</wp:posOffset>
            </wp:positionV>
            <wp:extent cx="3260413" cy="183550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413" cy="183550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818DC" w:rsidRDefault="008818DC" w:rsidP="002239CE">
      <w:pPr>
        <w:rPr>
          <w:rFonts w:ascii="Veles" w:hAnsi="Veles"/>
          <w:color w:val="404040" w:themeColor="text1" w:themeTint="BF"/>
          <w:sz w:val="32"/>
          <w:szCs w:val="32"/>
        </w:rPr>
      </w:pPr>
    </w:p>
    <w:p w:rsidR="008818DC" w:rsidRDefault="008818DC" w:rsidP="002239CE">
      <w:pPr>
        <w:rPr>
          <w:rFonts w:ascii="Veles" w:hAnsi="Veles"/>
          <w:color w:val="404040" w:themeColor="text1" w:themeTint="BF"/>
          <w:sz w:val="32"/>
          <w:szCs w:val="32"/>
        </w:rPr>
      </w:pPr>
    </w:p>
    <w:p w:rsidR="008818DC" w:rsidRDefault="008818DC" w:rsidP="002239CE">
      <w:pPr>
        <w:rPr>
          <w:rFonts w:ascii="Veles" w:hAnsi="Veles"/>
          <w:color w:val="404040" w:themeColor="text1" w:themeTint="BF"/>
          <w:sz w:val="32"/>
          <w:szCs w:val="32"/>
        </w:rPr>
      </w:pPr>
    </w:p>
    <w:p w:rsidR="008818DC" w:rsidRDefault="008818DC" w:rsidP="002239CE">
      <w:pPr>
        <w:rPr>
          <w:rFonts w:ascii="Veles" w:hAnsi="Veles"/>
          <w:color w:val="404040" w:themeColor="text1" w:themeTint="BF"/>
          <w:sz w:val="32"/>
          <w:szCs w:val="32"/>
        </w:rPr>
      </w:pPr>
    </w:p>
    <w:p w:rsidR="008818DC" w:rsidRPr="008818DC" w:rsidRDefault="008818DC" w:rsidP="002239CE">
      <w:pPr>
        <w:rPr>
          <w:rFonts w:ascii="Veles" w:hAnsi="Veles"/>
          <w:color w:val="404040" w:themeColor="text1" w:themeTint="BF"/>
          <w:sz w:val="32"/>
          <w:szCs w:val="32"/>
        </w:rPr>
      </w:pPr>
    </w:p>
    <w:p w:rsidR="002239CE" w:rsidRPr="008818DC" w:rsidRDefault="002239CE" w:rsidP="00176434">
      <w:pPr>
        <w:jc w:val="both"/>
        <w:rPr>
          <w:rFonts w:ascii="Veles" w:hAnsi="Veles"/>
          <w:color w:val="404040" w:themeColor="text1" w:themeTint="BF"/>
          <w:sz w:val="32"/>
          <w:szCs w:val="32"/>
        </w:rPr>
      </w:pPr>
      <w:r w:rsidRPr="008818DC">
        <w:rPr>
          <w:rFonts w:ascii="Veles" w:hAnsi="Veles"/>
          <w:color w:val="404040" w:themeColor="text1" w:themeTint="BF"/>
          <w:sz w:val="32"/>
          <w:szCs w:val="32"/>
        </w:rPr>
        <w:lastRenderedPageBreak/>
        <w:t xml:space="preserve">     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</w:t>
      </w:r>
      <w:proofErr w:type="gramStart"/>
      <w:r w:rsidRPr="008818DC">
        <w:rPr>
          <w:rFonts w:ascii="Veles" w:hAnsi="Veles"/>
          <w:color w:val="404040" w:themeColor="text1" w:themeTint="BF"/>
          <w:sz w:val="32"/>
          <w:szCs w:val="32"/>
        </w:rPr>
        <w:t xml:space="preserve"> ,</w:t>
      </w:r>
      <w:proofErr w:type="gramEnd"/>
      <w:r w:rsidRPr="008818DC">
        <w:rPr>
          <w:rFonts w:ascii="Veles" w:hAnsi="Veles"/>
          <w:color w:val="404040" w:themeColor="text1" w:themeTint="BF"/>
          <w:sz w:val="32"/>
          <w:szCs w:val="32"/>
        </w:rPr>
        <w:t xml:space="preserve"> ткани 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 Бумажный пакетик может превратиться в весёлого человечка. На все-фантазия родителей и детей.</w:t>
      </w:r>
    </w:p>
    <w:p w:rsidR="002239CE" w:rsidRPr="008818DC" w:rsidRDefault="002239CE" w:rsidP="00176434">
      <w:pPr>
        <w:jc w:val="both"/>
        <w:rPr>
          <w:rFonts w:ascii="Veles" w:hAnsi="Veles"/>
          <w:color w:val="404040" w:themeColor="text1" w:themeTint="BF"/>
          <w:sz w:val="32"/>
          <w:szCs w:val="32"/>
        </w:rPr>
      </w:pPr>
      <w:r w:rsidRPr="008818DC">
        <w:rPr>
          <w:rFonts w:ascii="Veles" w:hAnsi="Veles"/>
          <w:color w:val="404040" w:themeColor="text1" w:themeTint="BF"/>
          <w:sz w:val="32"/>
          <w:szCs w:val="32"/>
        </w:rPr>
        <w:t xml:space="preserve">     Создавая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</w:t>
      </w:r>
      <w:r w:rsidRPr="008818DC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…</w:t>
      </w:r>
      <w:r w:rsidRPr="008818DC">
        <w:rPr>
          <w:rFonts w:ascii="Veles" w:hAnsi="Veles" w:cs="Veles"/>
          <w:color w:val="404040" w:themeColor="text1" w:themeTint="BF"/>
          <w:sz w:val="32"/>
          <w:szCs w:val="32"/>
        </w:rPr>
        <w:t>Действительно</w:t>
      </w:r>
      <w:r w:rsidRPr="008818DC">
        <w:rPr>
          <w:rFonts w:ascii="Veles" w:hAnsi="Veles"/>
          <w:color w:val="404040" w:themeColor="text1" w:themeTint="BF"/>
          <w:sz w:val="32"/>
          <w:szCs w:val="32"/>
        </w:rPr>
        <w:t xml:space="preserve">, </w:t>
      </w:r>
      <w:r w:rsidRPr="008818DC">
        <w:rPr>
          <w:rFonts w:ascii="Veles" w:hAnsi="Veles" w:cs="Veles"/>
          <w:color w:val="404040" w:themeColor="text1" w:themeTint="BF"/>
          <w:sz w:val="32"/>
          <w:szCs w:val="32"/>
        </w:rPr>
        <w:t>созданиедомашнегокукольноготеатра</w:t>
      </w:r>
      <w:r w:rsidRPr="008818DC">
        <w:rPr>
          <w:rFonts w:ascii="Veles" w:hAnsi="Veles"/>
          <w:color w:val="404040" w:themeColor="text1" w:themeTint="BF"/>
          <w:sz w:val="32"/>
          <w:szCs w:val="32"/>
        </w:rPr>
        <w:t xml:space="preserve"> - </w:t>
      </w:r>
      <w:r w:rsidRPr="008818DC">
        <w:rPr>
          <w:rFonts w:ascii="Veles" w:hAnsi="Veles" w:cs="Veles"/>
          <w:color w:val="404040" w:themeColor="text1" w:themeTint="BF"/>
          <w:sz w:val="32"/>
          <w:szCs w:val="32"/>
        </w:rPr>
        <w:t>настолькоразвивающаяимногограннаядеятельность</w:t>
      </w:r>
      <w:r w:rsidRPr="008818DC">
        <w:rPr>
          <w:rFonts w:ascii="Veles" w:hAnsi="Veles"/>
          <w:color w:val="404040" w:themeColor="text1" w:themeTint="BF"/>
          <w:sz w:val="32"/>
          <w:szCs w:val="32"/>
        </w:rPr>
        <w:t xml:space="preserve">, </w:t>
      </w:r>
      <w:r w:rsidRPr="008818DC">
        <w:rPr>
          <w:rFonts w:ascii="Veles" w:hAnsi="Veles" w:cs="Veles"/>
          <w:color w:val="404040" w:themeColor="text1" w:themeTint="BF"/>
          <w:sz w:val="32"/>
          <w:szCs w:val="32"/>
        </w:rPr>
        <w:t>чтостоитнепожалетьнаэтовремениисил</w:t>
      </w:r>
      <w:r w:rsidRPr="008818DC">
        <w:rPr>
          <w:rFonts w:ascii="Veles" w:hAnsi="Veles"/>
          <w:color w:val="404040" w:themeColor="text1" w:themeTint="BF"/>
          <w:sz w:val="32"/>
          <w:szCs w:val="32"/>
        </w:rPr>
        <w:t xml:space="preserve">. </w:t>
      </w:r>
    </w:p>
    <w:p w:rsidR="002239CE" w:rsidRPr="008818DC" w:rsidRDefault="002239CE" w:rsidP="00176434">
      <w:pPr>
        <w:jc w:val="both"/>
        <w:rPr>
          <w:rFonts w:ascii="Veles" w:hAnsi="Veles"/>
          <w:color w:val="404040" w:themeColor="text1" w:themeTint="BF"/>
          <w:sz w:val="32"/>
          <w:szCs w:val="32"/>
        </w:rPr>
      </w:pPr>
      <w:r w:rsidRPr="008818DC">
        <w:rPr>
          <w:rFonts w:ascii="Veles" w:hAnsi="Veles"/>
          <w:color w:val="404040" w:themeColor="text1" w:themeTint="BF"/>
          <w:sz w:val="32"/>
          <w:szCs w:val="32"/>
        </w:rPr>
        <w:t xml:space="preserve">     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</w:t>
      </w:r>
    </w:p>
    <w:p w:rsidR="002C43C4" w:rsidRDefault="002239CE" w:rsidP="00176434">
      <w:pPr>
        <w:jc w:val="both"/>
        <w:rPr>
          <w:color w:val="404040" w:themeColor="text1" w:themeTint="BF"/>
        </w:rPr>
      </w:pPr>
      <w:r w:rsidRPr="008818DC">
        <w:rPr>
          <w:rFonts w:ascii="Veles" w:hAnsi="Veles"/>
          <w:color w:val="404040" w:themeColor="text1" w:themeTint="BF"/>
          <w:sz w:val="32"/>
          <w:szCs w:val="32"/>
        </w:rPr>
        <w:t xml:space="preserve"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</w:t>
      </w:r>
      <w:r w:rsidR="005369C0" w:rsidRPr="008818DC">
        <w:rPr>
          <w:rFonts w:ascii="Veles" w:hAnsi="Veles"/>
          <w:color w:val="404040" w:themeColor="text1" w:themeTint="BF"/>
          <w:sz w:val="32"/>
          <w:szCs w:val="32"/>
        </w:rPr>
        <w:t>в повседневной жизни</w:t>
      </w:r>
      <w:proofErr w:type="gramStart"/>
      <w:r w:rsidR="005369C0" w:rsidRPr="008818DC">
        <w:rPr>
          <w:rFonts w:ascii="Veles" w:hAnsi="Veles"/>
          <w:color w:val="404040" w:themeColor="text1" w:themeTint="BF"/>
          <w:sz w:val="32"/>
          <w:szCs w:val="32"/>
        </w:rPr>
        <w:t>.</w:t>
      </w:r>
      <w:r w:rsidRPr="008818DC">
        <w:rPr>
          <w:color w:val="404040" w:themeColor="text1" w:themeTint="BF"/>
        </w:rPr>
        <w:t>.</w:t>
      </w:r>
      <w:proofErr w:type="gramEnd"/>
    </w:p>
    <w:p w:rsidR="006B6FA4" w:rsidRPr="006B6FA4" w:rsidRDefault="006B6FA4" w:rsidP="00176434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B6FA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</w:t>
      </w:r>
    </w:p>
    <w:sectPr w:rsidR="006B6FA4" w:rsidRPr="006B6FA4" w:rsidSect="00223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les">
    <w:altName w:val="Cambria Math"/>
    <w:charset w:val="CC"/>
    <w:family w:val="auto"/>
    <w:pitch w:val="variable"/>
    <w:sig w:usb0="00000201" w:usb1="0000000A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A92C0D"/>
    <w:rsid w:val="000C3F1F"/>
    <w:rsid w:val="00176434"/>
    <w:rsid w:val="001D2E39"/>
    <w:rsid w:val="002239CE"/>
    <w:rsid w:val="002C43C4"/>
    <w:rsid w:val="00521D46"/>
    <w:rsid w:val="005369C0"/>
    <w:rsid w:val="006B6FA4"/>
    <w:rsid w:val="00820142"/>
    <w:rsid w:val="008818DC"/>
    <w:rsid w:val="009E6F35"/>
    <w:rsid w:val="00A92C0D"/>
    <w:rsid w:val="00CC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2021-04-28T14:02:00Z</dcterms:created>
  <dcterms:modified xsi:type="dcterms:W3CDTF">2021-12-26T19:26:00Z</dcterms:modified>
</cp:coreProperties>
</file>