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0E" w:rsidRPr="00E47F89" w:rsidRDefault="00E47F89" w:rsidP="00E47F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Консультация для родителей</w:t>
      </w: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170E"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>«МЯЧ  И  РЕЧЬ»</w:t>
      </w:r>
    </w:p>
    <w:p w:rsidR="00E47F89" w:rsidRPr="00E47F89" w:rsidRDefault="00E47F89" w:rsidP="00E47F89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подготовил инструктор ФК</w:t>
      </w:r>
    </w:p>
    <w:p w:rsidR="00E47F89" w:rsidRPr="00E47F89" w:rsidRDefault="00E47F89" w:rsidP="00E47F89">
      <w:pPr>
        <w:widowControl w:val="0"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Лавренов С.А.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Мяч – удивительно интересная игрушка. Пожалуй,  ничего аналогичного – настолько простого и в то же время интересного – пока ещё люди не придумали. Для многих людей мяч - одна из первых любимых игрушек. В мяч можно играть, ещё не научившись ходить. 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Мяч  это первый  «тренажёр» ребёнка.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Он незаменим для развития мелкой и крупной моторики, координации движений, скорости реакции, ловкости, глазомера,  внимания, развитии кисти руки, 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и активации работы головного мозга. У детей развивается умение ориентироваться в пространстве. Они учатся управлять своим телом. Упражнения в бросании и катании мячей формируют умения схватить, удержать, бросить предмет приучают рассчитывать направление броска, согласовывать усилие с расстоянием. При ловле и бросании мяча ребёнок действует обеими руками. Это способствует гармоничному развитию центральной нервной системы и всего организма. 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sz w:val="28"/>
          <w:szCs w:val="28"/>
        </w:rPr>
        <w:t>Для современных детей, у которых нет «дворового игрового детства», владение мячом часто бывает затруднительно. В детском саду  на физкультурных занятиях мы обучаем детей  навыкам владения мячом по специальной методике.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sz w:val="28"/>
          <w:szCs w:val="28"/>
        </w:rPr>
        <w:t xml:space="preserve">Начинаем обучение с катания мяча. Затем учим подбрасывать  мяч  вверх и ловить его двумя руками, отбивать мяч об пол и ловить его, перебрасывать мяч в парах из разных исходных положений, отбивать мяч одной рукой стоя на месте и в движении, метать вдаль, через сетку, в горизонтальную и вертикальную  и движущуюся цель. 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sz w:val="28"/>
          <w:szCs w:val="28"/>
        </w:rPr>
        <w:t>В конце занятия даётся задание на дом. Необходимо иметь дома большой мяч Ø 20 см. и маленький мяч Ø 5-8 см.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sz w:val="28"/>
          <w:szCs w:val="28"/>
        </w:rPr>
        <w:t xml:space="preserve">Для детей с ТНР на начальном этапе обучения просто подбросить и поймать мяч является очень сложным действием. Дети стараются поймать </w:t>
      </w:r>
      <w:r w:rsidRPr="00E47F89">
        <w:rPr>
          <w:rFonts w:ascii="Times New Roman" w:hAnsi="Times New Roman"/>
          <w:sz w:val="28"/>
          <w:szCs w:val="28"/>
        </w:rPr>
        <w:lastRenderedPageBreak/>
        <w:t xml:space="preserve">мяч, прижимая его к груди, обхватывая его руками. Иногда дети просто вытягивают руки вперёд и ждут, когда мяч сам упадёт к ним в руки. Необходимо учить детей встречать мяч руками, как можно раньше, обхватывая его ладонями. 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sz w:val="28"/>
          <w:szCs w:val="28"/>
        </w:rPr>
        <w:t>Большие трудности испытывают дети при обучении отбиванию мяча. Они стараются бить по мячу расслабленной ладонью, не включая предплечье. Необходимо научить ребёнка не хлопать по мячу, а толкать его, сгибая и разгибая руку в локте.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МЯЧ - это рука ребенка, развитие ее напрямую связано с развитием интеллекта.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 общей и речевой моторики изучена и подтверждена исследованиями многих ученых. Движения пальцев и кистей рук имеют особое значение для развития функций мозга </w:t>
      </w:r>
      <w:r w:rsidRPr="00E47F89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ребенка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 и интеллектуальное развитие </w:t>
      </w:r>
      <w:r w:rsidRPr="00E47F89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ребенка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sz w:val="28"/>
          <w:szCs w:val="28"/>
        </w:rPr>
        <w:t xml:space="preserve">Чем выше двигательная активность ребенка, тем лучше развивается его речь. 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sz w:val="28"/>
          <w:szCs w:val="28"/>
        </w:rPr>
        <w:t>Современные научные данные подтверждают это: области коры головного мозга, «отвечающие» за артикуляцию органов речи и мелкую моторику пальцев рук, расположены в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sz w:val="28"/>
          <w:szCs w:val="28"/>
        </w:rPr>
        <w:t xml:space="preserve">Игры с мячом – незаменимое средство при подготовке к школе. 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i/>
          <w:sz w:val="28"/>
          <w:szCs w:val="28"/>
          <w:lang w:eastAsia="ru-RU"/>
        </w:rPr>
        <w:t>Игры с мячом, направленные на обобщение и расширение словарного запаса, развитие грамматического строя речи, развитие умения слышать звуки речи.</w:t>
      </w:r>
    </w:p>
    <w:p w:rsidR="005A170E" w:rsidRPr="00E47F89" w:rsidRDefault="005A170E" w:rsidP="00E47F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</w:t>
      </w: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>Игра «Скажи наоборот».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бросает мяч ребенку, называя слово, ребенок ловит мяч, называет антоним и бросает мяч взрослому (короткий - длинный, большой - маленький, высокий - низкий, толстый -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тонкий, весело - грустно, день - ночь, далеко - близко, быстро - медленно и т.д.) </w:t>
      </w:r>
      <w:proofErr w:type="gramEnd"/>
    </w:p>
    <w:p w:rsidR="005A170E" w:rsidRPr="00E47F89" w:rsidRDefault="005A170E" w:rsidP="00E47F8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b/>
          <w:sz w:val="28"/>
          <w:szCs w:val="28"/>
        </w:rPr>
        <w:t xml:space="preserve">          2. «Один – много». </w:t>
      </w:r>
      <w:r w:rsidRPr="00E47F89">
        <w:rPr>
          <w:rFonts w:ascii="Times New Roman" w:hAnsi="Times New Roman"/>
          <w:sz w:val="28"/>
          <w:szCs w:val="28"/>
        </w:rPr>
        <w:t xml:space="preserve"> Взрослый бросает мяч ребёнку и называет предмет в единственном числе. Ребёнок должен назвать этот предмет во множественном числе и передать мяч взрослому</w:t>
      </w:r>
      <w:proofErr w:type="gramStart"/>
      <w:r w:rsidRPr="00E47F89">
        <w:rPr>
          <w:rFonts w:ascii="Times New Roman" w:hAnsi="Times New Roman"/>
          <w:sz w:val="28"/>
          <w:szCs w:val="28"/>
        </w:rPr>
        <w:t>.(</w:t>
      </w:r>
      <w:proofErr w:type="gramEnd"/>
      <w:r w:rsidRPr="00E47F89">
        <w:rPr>
          <w:rFonts w:ascii="Times New Roman" w:hAnsi="Times New Roman"/>
          <w:sz w:val="28"/>
          <w:szCs w:val="28"/>
        </w:rPr>
        <w:t>Медведь – медведи, мяч – мячи, и т.д.)</w:t>
      </w:r>
    </w:p>
    <w:p w:rsidR="005A170E" w:rsidRPr="00E47F89" w:rsidRDefault="005A170E" w:rsidP="00E47F8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47F89">
        <w:rPr>
          <w:rFonts w:ascii="Times New Roman" w:hAnsi="Times New Roman"/>
          <w:b/>
          <w:sz w:val="28"/>
          <w:szCs w:val="28"/>
        </w:rPr>
        <w:t xml:space="preserve">          3. Игра «Скажи ласково». </w:t>
      </w:r>
      <w:r w:rsidRPr="00E47F89">
        <w:rPr>
          <w:rFonts w:ascii="Times New Roman" w:hAnsi="Times New Roman"/>
          <w:sz w:val="28"/>
          <w:szCs w:val="28"/>
        </w:rPr>
        <w:t xml:space="preserve">Взрослый бросает мяч ребенку, называя слово. </w:t>
      </w:r>
      <w:proofErr w:type="gramStart"/>
      <w:r w:rsidRPr="00E47F89">
        <w:rPr>
          <w:rFonts w:ascii="Times New Roman" w:hAnsi="Times New Roman"/>
          <w:sz w:val="28"/>
          <w:szCs w:val="28"/>
        </w:rPr>
        <w:t>Ребенок ловит мяч, называет слово, образованное с помощью уменьшительно-ласкательного суффикса, и бросает мяч взрослому (стул - стульчик, нож - ножик, паук - паучок, флаг - флажок, дерево - деревце и т.д.)</w:t>
      </w:r>
      <w:proofErr w:type="gramEnd"/>
    </w:p>
    <w:p w:rsidR="005A170E" w:rsidRPr="00E47F89" w:rsidRDefault="005A170E" w:rsidP="00E47F89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7F89">
        <w:rPr>
          <w:rFonts w:ascii="Times New Roman" w:hAnsi="Times New Roman"/>
          <w:b/>
          <w:sz w:val="28"/>
          <w:szCs w:val="28"/>
        </w:rPr>
        <w:t xml:space="preserve">          4. Игра «Детёныши». </w:t>
      </w:r>
      <w:proofErr w:type="gramStart"/>
      <w:r w:rsidRPr="00E47F89">
        <w:rPr>
          <w:rFonts w:ascii="Times New Roman" w:hAnsi="Times New Roman"/>
          <w:sz w:val="28"/>
          <w:szCs w:val="28"/>
        </w:rPr>
        <w:t>Взрослый называет животное, бросая ребенку мяч с отскоком о пол, Ребенок возвращает мяч тем же способом и называет его детёныша (кошка - котенок, собака - щенок, коза - козленок, корова - теленок, лошадь - жеребенок и т. д.)</w:t>
      </w:r>
      <w:proofErr w:type="gramEnd"/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Игра «Кто как голос подает?».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называет животное, бросая ребенку мяч с отскоком о пол. Ребенок возвращает мяч тем же способом и называет способ подачи голоса. 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Корова (мычит), змея (шипит), волк (воет), лошадь (ржет) и т.д.</w:t>
      </w:r>
      <w:proofErr w:type="gramEnd"/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Игра «Кто умеет летать (плавать, ползать и т. д.)?».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спрашивает: «Кто летает?». Ребенок, подбрасывая мяч вверх на каждое слово, называет животных, которые летают (птицы, стрекозы, жуки). Взрослый спрашивает: «Кто плавает?» 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Ребенок, подбрасывая мяч вверх на каждое слово, называет животных, которые плавают (утки, гуси, рыбы, киты) и т.д.</w:t>
      </w:r>
      <w:proofErr w:type="gramEnd"/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Игра «Что умеет делать животное?».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Ребенок, отбивая мяч о пол одной рукой, называет действие животного. Например, кошка: сидит, лежит, спит, ест, бегает, </w:t>
      </w:r>
      <w:proofErr w:type="spell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мяучет</w:t>
      </w:r>
      <w:proofErr w:type="spellEnd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, играет.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Игра «Назови одним словом».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называет несколько предметов и предлагает назвать 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словом. Например: «Сорока, ворона, синица, воробей, грач». Ребенок отвечает на вопрос («Птицы») и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подбрасывает мяч вверх с хлопком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.«</w:t>
      </w:r>
      <w:proofErr w:type="gramEnd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Кровать, стол, стул, шифоньер, диван», «Стрекоза, бабочка, муха, жук» и т.д.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>9. Игра «Услышь звук»</w:t>
      </w:r>
      <w:proofErr w:type="gramStart"/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зрослый называет слова. Если заданный звук есть в слове, то ребенок мяч подбрасывает, если нет, то отбивает от пола. 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Например, на звук [ж] можно предложить такие слова: жук, змея, кожа, важный, кофта, бумага, бумажный.</w:t>
      </w:r>
      <w:proofErr w:type="gramEnd"/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>10. Игра «Отстучи слово»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. Отбить мяч о пол двумя руками или одной рукой столько раз, сколько слогов в слове. Примерные слова: лапа, дорога, телевизор, аквариум.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F89">
        <w:rPr>
          <w:rFonts w:ascii="Times New Roman" w:hAnsi="Times New Roman"/>
          <w:b/>
          <w:sz w:val="28"/>
          <w:szCs w:val="28"/>
        </w:rPr>
        <w:t xml:space="preserve">11. «Закончи слово». </w:t>
      </w:r>
      <w:r w:rsidRPr="00E47F89">
        <w:rPr>
          <w:rFonts w:ascii="Times New Roman" w:hAnsi="Times New Roman"/>
          <w:sz w:val="28"/>
          <w:szCs w:val="28"/>
        </w:rPr>
        <w:t xml:space="preserve">Взрослый бросает мяч, называя первый слог. Ребёнок заканчивает слово и перебрасывает мяч взрослому. </w:t>
      </w:r>
    </w:p>
    <w:p w:rsidR="005A170E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F89">
        <w:rPr>
          <w:rFonts w:ascii="Times New Roman" w:hAnsi="Times New Roman"/>
          <w:b/>
          <w:sz w:val="28"/>
          <w:szCs w:val="28"/>
        </w:rPr>
        <w:t xml:space="preserve">12. «Цепочка». </w:t>
      </w:r>
      <w:r w:rsidRPr="00E47F89">
        <w:rPr>
          <w:rFonts w:ascii="Times New Roman" w:hAnsi="Times New Roman"/>
          <w:sz w:val="28"/>
          <w:szCs w:val="28"/>
        </w:rPr>
        <w:t>Взрослый называет слово и передаёт мяч ребёнку, а ребёнок называет слово на конечный звук предыдущего слова. (</w:t>
      </w:r>
      <w:proofErr w:type="spellStart"/>
      <w:r w:rsidRPr="00E47F89">
        <w:rPr>
          <w:rFonts w:ascii="Times New Roman" w:hAnsi="Times New Roman"/>
          <w:sz w:val="28"/>
          <w:szCs w:val="28"/>
        </w:rPr>
        <w:t>Весна-автобус-сон-нос-сова</w:t>
      </w:r>
      <w:proofErr w:type="spellEnd"/>
      <w:r w:rsidRPr="00E47F89">
        <w:rPr>
          <w:rFonts w:ascii="Times New Roman" w:hAnsi="Times New Roman"/>
          <w:sz w:val="28"/>
          <w:szCs w:val="28"/>
        </w:rPr>
        <w:t xml:space="preserve"> …..)</w:t>
      </w:r>
    </w:p>
    <w:p w:rsidR="005A170E" w:rsidRPr="00E47F89" w:rsidRDefault="005A170E" w:rsidP="00E47F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>13.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«Где мяч?». </w:t>
      </w:r>
      <w:r w:rsidRPr="00E47F89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1: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выполняет задание с мячом: «Подними мяч над головой, положи мяч около правой ноги, положи мяч перед собой, сзади от себя» и т. д.</w:t>
      </w:r>
    </w:p>
    <w:p w:rsidR="005A170E" w:rsidRPr="00E47F89" w:rsidRDefault="005A170E" w:rsidP="00E47F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2: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отвечает на вопрос: «Где лежит мяч? » (на столе, на полу, в углу, около стола, под столом, за шкафом)</w:t>
      </w:r>
    </w:p>
    <w:p w:rsidR="005A170E" w:rsidRPr="00E47F89" w:rsidRDefault="005A170E" w:rsidP="00E47F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14. Игра «Я знаю».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предлагает ребенку назвать пять (семь) предметов к обобщающему понятию, отбивая при этом мяч о пол двумя руками или одной рукой.  Например: </w:t>
      </w:r>
      <w:proofErr w:type="gramStart"/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Я знаю пять (семь) животных: собака - раз, кролик - два и т.д.</w:t>
      </w:r>
      <w:proofErr w:type="gramEnd"/>
    </w:p>
    <w:p w:rsidR="005A170E" w:rsidRPr="00E47F89" w:rsidRDefault="005A170E" w:rsidP="00E47F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15.  Игра «Назови, какую знаешь посуду (фрукты, домашних животных и т.д.)». 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Вариант 1: Подбрасывая мяч вверх, взрослый и ребенок по очереди называют группу предметов (сковородка, кастрюля, тарелка, ложка и т.д.)</w:t>
      </w:r>
    </w:p>
    <w:p w:rsidR="00C63BD1" w:rsidRPr="00E47F89" w:rsidRDefault="005A170E" w:rsidP="00E47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>Спасибо, уважаемые родители! Теперь Вы знаете, как весело и увлекател</w:t>
      </w:r>
      <w:r w:rsidR="00E47F89" w:rsidRPr="00E47F89">
        <w:rPr>
          <w:rFonts w:ascii="Times New Roman" w:eastAsia="Times New Roman" w:hAnsi="Times New Roman"/>
          <w:sz w:val="28"/>
          <w:szCs w:val="28"/>
          <w:lang w:eastAsia="ru-RU"/>
        </w:rPr>
        <w:t>ьно можно с помощью мяча помочь</w:t>
      </w:r>
      <w:r w:rsidRPr="00E47F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ребенку по</w:t>
      </w:r>
      <w:r w:rsidR="00E47F89">
        <w:rPr>
          <w:rFonts w:ascii="Times New Roman" w:eastAsia="Times New Roman" w:hAnsi="Times New Roman"/>
          <w:sz w:val="28"/>
          <w:szCs w:val="28"/>
          <w:lang w:eastAsia="ru-RU"/>
        </w:rPr>
        <w:t>дготовиться к обучению в школе.</w:t>
      </w:r>
    </w:p>
    <w:sectPr w:rsidR="00C63BD1" w:rsidRPr="00E47F89" w:rsidSect="00CC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66"/>
    <w:rsid w:val="005A170E"/>
    <w:rsid w:val="00AB7866"/>
    <w:rsid w:val="00C63BD1"/>
    <w:rsid w:val="00CC05D4"/>
    <w:rsid w:val="00E4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Элла</cp:lastModifiedBy>
  <cp:revision>2</cp:revision>
  <dcterms:created xsi:type="dcterms:W3CDTF">2022-02-16T15:06:00Z</dcterms:created>
  <dcterms:modified xsi:type="dcterms:W3CDTF">2022-02-16T15:06:00Z</dcterms:modified>
</cp:coreProperties>
</file>