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91" w:rsidRPr="003A2FB4" w:rsidRDefault="00824091" w:rsidP="00ED7311">
      <w:pPr>
        <w:spacing w:after="0" w:line="240" w:lineRule="auto"/>
        <w:jc w:val="center"/>
        <w:rPr>
          <w:rFonts w:ascii="Times New Roman" w:hAnsi="Times New Roman" w:cs="Times New Roman"/>
          <w:sz w:val="28"/>
          <w:szCs w:val="28"/>
        </w:rPr>
      </w:pPr>
      <w:r w:rsidRPr="003A2FB4">
        <w:rPr>
          <w:rFonts w:ascii="Times New Roman" w:hAnsi="Times New Roman" w:cs="Times New Roman"/>
          <w:sz w:val="28"/>
          <w:szCs w:val="28"/>
        </w:rPr>
        <w:t>Что рассказать детям о хохломе.</w:t>
      </w:r>
    </w:p>
    <w:p w:rsidR="00ED7311" w:rsidRDefault="00ED7311" w:rsidP="00ED7311">
      <w:pPr>
        <w:spacing w:after="0" w:line="240" w:lineRule="auto"/>
        <w:jc w:val="right"/>
        <w:rPr>
          <w:rFonts w:ascii="Times New Roman" w:hAnsi="Times New Roman" w:cs="Times New Roman"/>
          <w:sz w:val="28"/>
          <w:szCs w:val="28"/>
        </w:rPr>
      </w:pPr>
    </w:p>
    <w:p w:rsidR="00441097" w:rsidRPr="003A2FB4" w:rsidRDefault="00441097" w:rsidP="00ED7311">
      <w:pPr>
        <w:spacing w:after="0" w:line="240" w:lineRule="auto"/>
        <w:jc w:val="right"/>
        <w:rPr>
          <w:rFonts w:ascii="Times New Roman" w:hAnsi="Times New Roman" w:cs="Times New Roman"/>
          <w:sz w:val="28"/>
          <w:szCs w:val="28"/>
        </w:rPr>
      </w:pPr>
      <w:r w:rsidRPr="003A2FB4">
        <w:rPr>
          <w:rFonts w:ascii="Times New Roman" w:hAnsi="Times New Roman" w:cs="Times New Roman"/>
          <w:sz w:val="28"/>
          <w:szCs w:val="28"/>
        </w:rPr>
        <w:t>Подготовила ПДО Ирхина Г.В.</w:t>
      </w:r>
      <w:bookmarkStart w:id="0" w:name="_GoBack"/>
      <w:bookmarkEnd w:id="0"/>
    </w:p>
    <w:p w:rsidR="00ED7311" w:rsidRDefault="00ED7311" w:rsidP="00ED7311">
      <w:pPr>
        <w:spacing w:after="0" w:line="240" w:lineRule="auto"/>
        <w:jc w:val="both"/>
        <w:rPr>
          <w:rFonts w:ascii="Times New Roman" w:hAnsi="Times New Roman" w:cs="Times New Roman"/>
          <w:sz w:val="28"/>
          <w:szCs w:val="28"/>
        </w:rPr>
      </w:pPr>
    </w:p>
    <w:p w:rsidR="00824091" w:rsidRPr="003A2FB4" w:rsidRDefault="00824091" w:rsidP="003A2FB4">
      <w:pPr>
        <w:spacing w:after="0" w:line="360" w:lineRule="auto"/>
        <w:jc w:val="both"/>
        <w:rPr>
          <w:rFonts w:ascii="Times New Roman" w:hAnsi="Times New Roman" w:cs="Times New Roman"/>
          <w:sz w:val="28"/>
          <w:szCs w:val="28"/>
        </w:rPr>
      </w:pPr>
      <w:r w:rsidRPr="003A2FB4">
        <w:rPr>
          <w:rFonts w:ascii="Times New Roman" w:hAnsi="Times New Roman" w:cs="Times New Roman"/>
          <w:sz w:val="28"/>
          <w:szCs w:val="28"/>
        </w:rPr>
        <w:t xml:space="preserve">Хохлома — старинный русский народный промысел, родившийся в 17 веке в округе Нижнего Новгорода. Родиной хохломы считается село Хохлома, </w:t>
      </w:r>
      <w:proofErr w:type="spellStart"/>
      <w:r w:rsidRPr="003A2FB4">
        <w:rPr>
          <w:rFonts w:ascii="Times New Roman" w:hAnsi="Times New Roman" w:cs="Times New Roman"/>
          <w:sz w:val="28"/>
          <w:szCs w:val="28"/>
        </w:rPr>
        <w:t>Ковернинского</w:t>
      </w:r>
      <w:proofErr w:type="spellEnd"/>
      <w:r w:rsidRPr="003A2FB4">
        <w:rPr>
          <w:rFonts w:ascii="Times New Roman" w:hAnsi="Times New Roman" w:cs="Times New Roman"/>
          <w:sz w:val="28"/>
          <w:szCs w:val="28"/>
        </w:rPr>
        <w:t xml:space="preserve"> района Нижегородской области. Старинное предание повествует: жил когда-то человек в нижегородских лесах, на берегу тихой реки. Кто он и откуда пришел, нам не ведомо. Вырезал тот человек деревянные чашки да ложки и так их раскрашивал, что, казалось, сделаны они из чистого золота. Узнал об </w:t>
      </w:r>
      <w:proofErr w:type="gramStart"/>
      <w:r w:rsidRPr="003A2FB4">
        <w:rPr>
          <w:rFonts w:ascii="Times New Roman" w:hAnsi="Times New Roman" w:cs="Times New Roman"/>
          <w:sz w:val="28"/>
          <w:szCs w:val="28"/>
        </w:rPr>
        <w:t>этом</w:t>
      </w:r>
      <w:proofErr w:type="gramEnd"/>
      <w:r w:rsidRPr="003A2FB4">
        <w:rPr>
          <w:rFonts w:ascii="Times New Roman" w:hAnsi="Times New Roman" w:cs="Times New Roman"/>
          <w:sz w:val="28"/>
          <w:szCs w:val="28"/>
        </w:rPr>
        <w:t xml:space="preserve"> царь и рассердился: «Почему у меня во дворце нет такого мастера?! Ко мне его! Немедленно!» Стукнул посохом, топнул ногой и послал солдат, чтобы доставили умельца во дворец. Отправились солдаты выполнять царский приказ, но, сколько ни искали, не смогли найти чудо мастера. Ушел он неведомо куда, но прежде научил местных крестьян делать золотую посуду. В каждой избе сверкали золотом чашки да ложки.</w:t>
      </w:r>
    </w:p>
    <w:p w:rsidR="00824091" w:rsidRPr="003A2FB4" w:rsidRDefault="00824091" w:rsidP="003A2FB4">
      <w:pPr>
        <w:spacing w:after="0" w:line="360" w:lineRule="auto"/>
        <w:jc w:val="both"/>
        <w:rPr>
          <w:rFonts w:ascii="Times New Roman" w:hAnsi="Times New Roman" w:cs="Times New Roman"/>
          <w:sz w:val="28"/>
          <w:szCs w:val="28"/>
        </w:rPr>
      </w:pPr>
      <w:r w:rsidRPr="003A2FB4">
        <w:rPr>
          <w:rFonts w:ascii="Times New Roman" w:hAnsi="Times New Roman" w:cs="Times New Roman"/>
          <w:sz w:val="28"/>
          <w:szCs w:val="28"/>
        </w:rPr>
        <w:t>Изделия для хохломской росписи, чаще всего это посуда и мебель, делают из дерева. Но перед тем</w:t>
      </w:r>
      <w:proofErr w:type="gramStart"/>
      <w:r w:rsidRPr="003A2FB4">
        <w:rPr>
          <w:rFonts w:ascii="Times New Roman" w:hAnsi="Times New Roman" w:cs="Times New Roman"/>
          <w:sz w:val="28"/>
          <w:szCs w:val="28"/>
        </w:rPr>
        <w:t>,</w:t>
      </w:r>
      <w:proofErr w:type="gramEnd"/>
      <w:r w:rsidRPr="003A2FB4">
        <w:rPr>
          <w:rFonts w:ascii="Times New Roman" w:hAnsi="Times New Roman" w:cs="Times New Roman"/>
          <w:sz w:val="28"/>
          <w:szCs w:val="28"/>
        </w:rPr>
        <w:t xml:space="preserve"> как на них рисовать, поверхность покрывается грунтовкой и блестящим маслом по специальной технологии. Потом эту блестящую поверхность лудят - втирают в нее мягкой тряпочкой </w:t>
      </w:r>
      <w:r w:rsidR="003A2FB4" w:rsidRPr="003A2FB4">
        <w:rPr>
          <w:rFonts w:ascii="Times New Roman" w:hAnsi="Times New Roman" w:cs="Times New Roman"/>
          <w:sz w:val="28"/>
          <w:szCs w:val="28"/>
        </w:rPr>
        <w:t>алюминиевый</w:t>
      </w:r>
      <w:r w:rsidRPr="003A2FB4">
        <w:rPr>
          <w:rFonts w:ascii="Times New Roman" w:hAnsi="Times New Roman" w:cs="Times New Roman"/>
          <w:sz w:val="28"/>
          <w:szCs w:val="28"/>
        </w:rPr>
        <w:t xml:space="preserve"> порошок, от чего она становится серебристой и очень гладкой, а после покрытия лаком - золотистой. Расписывают посуду "под хохлому" масляными красками. Традиционные элементы Хохломы — красные сочные ягоды рябины и земляники, цветы и ветки. Также нередко встречаются птицы, рыбы и звери</w:t>
      </w:r>
      <w:proofErr w:type="gramStart"/>
      <w:r w:rsidRPr="003A2FB4">
        <w:rPr>
          <w:rFonts w:ascii="Times New Roman" w:hAnsi="Times New Roman" w:cs="Times New Roman"/>
          <w:sz w:val="28"/>
          <w:szCs w:val="28"/>
        </w:rPr>
        <w:t xml:space="preserve"> .</w:t>
      </w:r>
      <w:proofErr w:type="gramEnd"/>
      <w:r w:rsidRPr="003A2FB4">
        <w:rPr>
          <w:rFonts w:ascii="Times New Roman" w:hAnsi="Times New Roman" w:cs="Times New Roman"/>
          <w:sz w:val="28"/>
          <w:szCs w:val="28"/>
        </w:rPr>
        <w:t xml:space="preserve">Красный, черный, золотой и зеленый - цвета хохломы. Для оживления узора допускается немного </w:t>
      </w:r>
      <w:proofErr w:type="spellStart"/>
      <w:r w:rsidRPr="003A2FB4">
        <w:rPr>
          <w:rFonts w:ascii="Times New Roman" w:hAnsi="Times New Roman" w:cs="Times New Roman"/>
          <w:sz w:val="28"/>
          <w:szCs w:val="28"/>
        </w:rPr>
        <w:t>белого</w:t>
      </w:r>
      <w:proofErr w:type="gramStart"/>
      <w:r w:rsidRPr="003A2FB4">
        <w:rPr>
          <w:rFonts w:ascii="Times New Roman" w:hAnsi="Times New Roman" w:cs="Times New Roman"/>
          <w:sz w:val="28"/>
          <w:szCs w:val="28"/>
        </w:rPr>
        <w:t>.Р</w:t>
      </w:r>
      <w:proofErr w:type="gramEnd"/>
      <w:r w:rsidRPr="003A2FB4">
        <w:rPr>
          <w:rFonts w:ascii="Times New Roman" w:hAnsi="Times New Roman" w:cs="Times New Roman"/>
          <w:sz w:val="28"/>
          <w:szCs w:val="28"/>
        </w:rPr>
        <w:t>оспись</w:t>
      </w:r>
      <w:proofErr w:type="spellEnd"/>
      <w:r w:rsidRPr="003A2FB4">
        <w:rPr>
          <w:rFonts w:ascii="Times New Roman" w:hAnsi="Times New Roman" w:cs="Times New Roman"/>
          <w:sz w:val="28"/>
          <w:szCs w:val="28"/>
        </w:rPr>
        <w:t xml:space="preserve"> бывает «верховая» - на серебристую заготовку наносят рисунок красным и черным цветом; и «под фон» - сначала намечается контур орнамента, а потом заполняется чёрной краской фон, при этом сам узор на раскрашивается, а остается серебристым. Когда покроем лаком, серебристое покрытие превратится в золотистое и </w:t>
      </w:r>
      <w:proofErr w:type="gramStart"/>
      <w:r w:rsidRPr="003A2FB4">
        <w:rPr>
          <w:rFonts w:ascii="Times New Roman" w:hAnsi="Times New Roman" w:cs="Times New Roman"/>
          <w:sz w:val="28"/>
          <w:szCs w:val="28"/>
        </w:rPr>
        <w:t>станет</w:t>
      </w:r>
      <w:proofErr w:type="gramEnd"/>
      <w:r w:rsidRPr="003A2FB4">
        <w:rPr>
          <w:rFonts w:ascii="Times New Roman" w:hAnsi="Times New Roman" w:cs="Times New Roman"/>
          <w:sz w:val="28"/>
          <w:szCs w:val="28"/>
        </w:rPr>
        <w:t xml:space="preserve"> похоже, как будто оно сделано из золота. </w:t>
      </w:r>
    </w:p>
    <w:sectPr w:rsidR="00824091" w:rsidRPr="003A2FB4" w:rsidSect="00ED7311">
      <w:pgSz w:w="11906" w:h="16838"/>
      <w:pgMar w:top="1134" w:right="1134" w:bottom="1134" w:left="1134"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4F06"/>
    <w:rsid w:val="002A4A0B"/>
    <w:rsid w:val="003A2FB4"/>
    <w:rsid w:val="00441097"/>
    <w:rsid w:val="00724F06"/>
    <w:rsid w:val="00824091"/>
    <w:rsid w:val="00B038AE"/>
    <w:rsid w:val="00C217C9"/>
    <w:rsid w:val="00ED7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0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0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Элла</cp:lastModifiedBy>
  <cp:revision>3</cp:revision>
  <dcterms:created xsi:type="dcterms:W3CDTF">2022-12-07T16:50:00Z</dcterms:created>
  <dcterms:modified xsi:type="dcterms:W3CDTF">2022-12-07T16:52:00Z</dcterms:modified>
</cp:coreProperties>
</file>