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7" w:rsidRPr="00D96737" w:rsidRDefault="00D96737" w:rsidP="002E018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6737">
        <w:rPr>
          <w:rFonts w:ascii="Times New Roman" w:eastAsia="Times New Roman" w:hAnsi="Times New Roman" w:cs="Times New Roman"/>
          <w:b/>
          <w:sz w:val="36"/>
          <w:szCs w:val="36"/>
        </w:rPr>
        <w:t>Как организовать и провести новогодний утренник.</w:t>
      </w:r>
    </w:p>
    <w:p w:rsidR="002E0181" w:rsidRDefault="00D96737" w:rsidP="002E0181">
      <w:pPr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Подготовила </w:t>
      </w:r>
    </w:p>
    <w:p w:rsidR="002E0181" w:rsidRDefault="00D96737" w:rsidP="002E0181">
      <w:pPr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737" w:rsidRDefault="00D96737" w:rsidP="002E0181">
      <w:pPr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Харченко Л. М.</w:t>
      </w:r>
    </w:p>
    <w:p w:rsidR="00501414" w:rsidRDefault="00D96737" w:rsidP="002E01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из всех утренников, которые организуются в детском саду,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пожалуй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самый желанный и ожидаемый – это новогодний утренник. Если коротко описать, то новогодний утренник строится так. Дети собираются в зале, в котором установлена елка, исполняют стихи песни, потом появляются сказочные герои, разыгрывают некое новогоднее действие  - спектакль. По ходу спектакля актеры вовлекают детей в игры, конкурсы, предлагают спеть или потанцевать. Заканчивается действие общей пляской или хороводом, играми с Дедом Морозом и сюрпризным моментом с вручением подарков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сновные ведущие программы, выстраивают детей в большой хоровод.</w:t>
      </w:r>
    </w:p>
    <w:p w:rsidR="00501414" w:rsidRDefault="00D96737" w:rsidP="002E01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правильно построить сценарий?</w:t>
      </w:r>
    </w:p>
    <w:p w:rsidR="00501414" w:rsidRPr="00D96737" w:rsidRDefault="00D96737" w:rsidP="002E0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Выбирается тематика   (Проделки Бабы Яги, Новый год в Подводном царстве, Снежная Королева, Щелкунчик, Спящая красавица, Новогодние елки мира, Приключения в лесу, Волшебный снежок, Апельсиновый новый год,  Новогоднее цирковой представление, Новогодние приключения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Хоттабыча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Приключение снеговика и др.)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73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proofErr w:type="gramEnd"/>
      <w:r w:rsidRPr="00D96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!! Не забывайте, что герои праздника должны соответствовать возрасту:  </w:t>
      </w:r>
      <w:r w:rsidRPr="00D96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6737">
        <w:rPr>
          <w:rFonts w:ascii="Times New Roman" w:eastAsia="Times New Roman" w:hAnsi="Times New Roman" w:cs="Times New Roman"/>
          <w:color w:val="000000"/>
          <w:sz w:val="24"/>
          <w:szCs w:val="24"/>
        </w:rPr>
        <w:t>Б.Яга не появляется на празднике младшего возраста, здесь больше подойдут Зайка, Снеговик, Медведь, Петрушка. Такие праздники, как Щелкунчик, Спящая красавица, Новогодние елки мира требуют огромной предварительной работы: прослушивание произведений и просмотр балета, с выделением образов отдельных персонажей, беседы о характерах и особенностях героев.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песен,  хороводов, танцев и игр.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Традиционными  песнями и хороводами считаются: про елочку, про Новый год, Про Деда Мороза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Тематические песни и хороводы могут соответствовать героям праздника или его тематике.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!! Не стоит перегружать праздник хороводами и песнями: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песни, хоровода в младшем возрасте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в старшем возрасте. 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песен и хороводов используются несложные движения, желательно по содержанию, без частой смены, чтобы было легко запомнить. Это и выразительные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жесты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известные движения: </w:t>
      </w:r>
    </w:p>
    <w:p w:rsidR="00501414" w:rsidRDefault="00501414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с вытянутыми вперед руками на слова: «Здравствуй», встречай, «Дед Мороз»;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«пружинка» (следить за ногами)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«хлопки» (перед грудью, тройные (справа и слева), над головой, «тарелки»;</w:t>
      </w:r>
      <w:proofErr w:type="gramEnd"/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«шлепки»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«притопы» -  (тройные), в младшем возраст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одной ногой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«выставление ноги на пятку»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Фонарики (на полусогнутых руках, на вытянутых руках вперед, или на вытянутых  руках, поднимая вверх и вниз).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Кружения (руки на поясе, руки вверху - следить за прямыми руками, слегка расставленными в стороны!) вокруг себя и в парах «лодочкой»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Сужение и расширение круга (взявшись за руки и без, можно поднимая и опуская руки)</w:t>
      </w:r>
    </w:p>
    <w:p w:rsidR="00501414" w:rsidRDefault="00D96737" w:rsidP="002E0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Махи руками (внизу и вверху, параллельно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стороны,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внутрь)</w:t>
      </w:r>
    </w:p>
    <w:p w:rsidR="00501414" w:rsidRDefault="00D96737" w:rsidP="002E01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Танцевальные композиции   общие и индивидуальные </w:t>
      </w:r>
    </w:p>
    <w:p w:rsidR="00501414" w:rsidRDefault="00D96737" w:rsidP="002E01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-  круговые,   парные,  коммуникативные</w:t>
      </w:r>
    </w:p>
    <w:p w:rsidR="00501414" w:rsidRDefault="00D96737" w:rsidP="002E01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-  тематические</w:t>
      </w:r>
    </w:p>
    <w:p w:rsidR="00501414" w:rsidRDefault="00D96737" w:rsidP="002E01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опыта работы  могу предложить такой прием для построения детей на танец  – построение  под музыку (которые дети уже знают с начала года), если у мелодии танца нет вступления. Если вступление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 видите, что дети у вас успевают построиться, можете не использовать мелодию на построение.</w:t>
      </w:r>
    </w:p>
    <w:p w:rsidR="00501414" w:rsidRDefault="00D96737" w:rsidP="002E01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Пары лучше заранее распределить и показать, где они будут стоять, кто перед елкой, кто справа, кто слева,  кто за елкой. Если на утреннике не хватает ребенку пары, его заменяет герой (снегурочка, Д.М., персонаж или ведущий)</w:t>
      </w:r>
    </w:p>
    <w:p w:rsidR="00501414" w:rsidRDefault="00D96737" w:rsidP="002E01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малышей все-таки лучше использовать дополнительную к танцу музыку, они перестраиваются долго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же оперативная помощь воспитателя!</w:t>
      </w:r>
    </w:p>
    <w:p w:rsidR="00501414" w:rsidRDefault="00D96737" w:rsidP="002E01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танцев  атрибуты готовятся заранее, чтобы дети могли репетировать с ними, знали расположение атрибутов на празднике, где они их должны взять (под елкой или на заранее отведенном месте на стульчике или столе.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Атрибуты должны быть яркими и удобными для детей. Могу предложить для примера атрибуты, которые чаще всего используются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(показ выставки)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танцы обычно берутся по тематике утренника. Для малышей можно в танец включать взрослого персонажа, так дети лучше ориентируются (Снежинки со Снегурочкой, Петрушки с Клоуном, зайки с Зайкой). Огромное значение имеет  подбор  мелодий к индивидуальным танцевальным композициям – они не должны быть длинными 1,5-2 мин в старшем возрасте, 40-50 сек  - в младшем. В мелодии хорошо должна  быть слышна смена  частей мелодии  - так детям легче ориентироваться в смене движений. Если вам еще пока трудно составить самостоятельно танец – хорошие композиции индивидуальных танцев предложены в следующих сборниках (перечислить) </w:t>
      </w:r>
    </w:p>
    <w:p w:rsidR="00501414" w:rsidRDefault="00501414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414" w:rsidRDefault="00501414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младшего возраста:</w:t>
      </w:r>
    </w:p>
    <w:p w:rsidR="00501414" w:rsidRDefault="00D96737" w:rsidP="002E01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Морковки для зайчат,</w:t>
      </w:r>
    </w:p>
    <w:p w:rsidR="00501414" w:rsidRDefault="00D96737" w:rsidP="002E01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Погремушки для петрушек</w:t>
      </w:r>
    </w:p>
    <w:p w:rsidR="00501414" w:rsidRDefault="00D96737" w:rsidP="002E01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Бочонки для медведей</w:t>
      </w:r>
    </w:p>
    <w:p w:rsidR="00501414" w:rsidRDefault="00D96737" w:rsidP="002E01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Фонарики картонные</w:t>
      </w:r>
    </w:p>
    <w:p w:rsidR="00501414" w:rsidRDefault="00501414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старшего возраста:</w:t>
      </w:r>
    </w:p>
    <w:p w:rsidR="00501414" w:rsidRDefault="00D96737" w:rsidP="002E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Снежинки,</w:t>
      </w:r>
    </w:p>
    <w:p w:rsidR="00501414" w:rsidRDefault="00D96737" w:rsidP="002E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Султанчики,</w:t>
      </w:r>
    </w:p>
    <w:p w:rsidR="00501414" w:rsidRDefault="00D96737" w:rsidP="002E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Звездочки,</w:t>
      </w:r>
    </w:p>
    <w:p w:rsidR="00501414" w:rsidRDefault="00D96737" w:rsidP="002E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Фонарики,</w:t>
      </w:r>
    </w:p>
    <w:p w:rsidR="00501414" w:rsidRDefault="00D96737" w:rsidP="002E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Свечки,</w:t>
      </w:r>
    </w:p>
    <w:p w:rsidR="00501414" w:rsidRDefault="00D96737" w:rsidP="002E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Мишура (с держателем)</w:t>
      </w:r>
    </w:p>
    <w:p w:rsidR="00501414" w:rsidRDefault="00501414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подбирать хорошо по тематике праздника, и,  конечно же, не один новогодний праздник не обходится без традиционных игр с Д.Морозом   вокруг елки «Заморожу», «Не выпустим», «Варежка», «Передай посох», «Снежок».  Я вам предлагаю свою картотеку новогодних игр, надеюсь,  она вам поможет при составлении новогодних сценариев. </w:t>
      </w: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самое огромное значение играет выбор сюрпризного момента. Он должен быть организован так на празднике, чтобы у детей сложилось впечатление ЧУДА  (предложить картотеку).</w:t>
      </w:r>
    </w:p>
    <w:p w:rsidR="00501414" w:rsidRDefault="00501414" w:rsidP="002E01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414" w:rsidRDefault="00D96737" w:rsidP="002E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праздника.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зала.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 следует помнить об основных правилах: </w:t>
      </w:r>
    </w:p>
    <w:p w:rsidR="00501414" w:rsidRDefault="00D96737" w:rsidP="002E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должно отвечать содержанию праздника (если это подводное царство, то должны присутствовать элементы (водоросли, рыбки), цирк – купол)</w:t>
      </w:r>
    </w:p>
    <w:p w:rsidR="00501414" w:rsidRDefault="00D96737" w:rsidP="002E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художественным, т.е. развивать у детей художественно-эстетический вкус,</w:t>
      </w:r>
    </w:p>
    <w:p w:rsidR="00501414" w:rsidRDefault="00D96737" w:rsidP="002E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ребенка, </w:t>
      </w:r>
    </w:p>
    <w:p w:rsidR="00501414" w:rsidRDefault="00D96737" w:rsidP="002E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 всех радостное настроение, </w:t>
      </w:r>
    </w:p>
    <w:p w:rsidR="00501414" w:rsidRDefault="00D96737" w:rsidP="002E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события, т.е. вызывать интерес к ним.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Атрибуты к празднику должны готовиться заранее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распределяет ответственных на обсуждении утренников) и разложены по местами, стулья должны соответствовать количеству детей на утреннике. Если нужны стулья для героев они оформляются заранее и расставляются в нужных местах.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Заранее обдумать, где дети будут сидеть, где переодеваться, где будут располагаться праздничные атрибуты. Всё должно быть рассчитано так, чтобы праздник не задерживался по «техническим причинам».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Репетиции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героями проводятся заранее. Герои должны знать свой текст наизусть, если они участвуют в танцах – движения должны знать четко, репетируя с детьми на репетициях.</w:t>
      </w: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Генеральные репетиции с детьми проводятся за неделю до утренников, со всеми атрибутами и в присутствии героев (без костюмов), для того чтобы герои знали действие утренника и свои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праздника обдумана. Длительность утомляет,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перевозбуждает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ребенка, что ведет к капризам, слезам. Для малышей праздники лучше проводить в утреннее время, длительностью в 25-30 минут; для детей средней группы – 30-40 минут, для старших дошкольников – до 50 минут. Для детей 6-7 лет можно проводить праздники и в первую половину дня, и во вторую, допускается до 60 минут</w:t>
      </w:r>
    </w:p>
    <w:p w:rsidR="00501414" w:rsidRDefault="00501414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14" w:rsidRDefault="00D96737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на праздник должен быть четко организованным, дети должны знать хорошо движения входа и правила расстановки.  Виды входа: «змейкой», «друг за другом», подгруппами (мальчики и девочки, по костюмам и др.).</w:t>
      </w:r>
    </w:p>
    <w:p w:rsidR="00501414" w:rsidRDefault="00501414" w:rsidP="002E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14" w:rsidRDefault="00D96737" w:rsidP="002E01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Расстановка: перед елкой в 1 или  2 полукруга,   вокруг елки,  врассыпную (можно заранее наклеить снежинки на полу, если детям это пока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они не отрабатывали это раньше и  парами (в зависимости от следующего вида действия (песня или хоровод) Из опыта работы могу сказать, что пары я комплектую по принципу активный ребенок и менее активный уже с сентября года. Они и в парных плясках танцуют вместе  и парами на песню становятся также. </w:t>
      </w:r>
    </w:p>
    <w:p w:rsidR="00501414" w:rsidRDefault="00D96737" w:rsidP="002E01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 сейчас я вам предлагаю несколько основных правил для организации утренника:</w:t>
      </w:r>
    </w:p>
    <w:p w:rsidR="00501414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устанавливать елку в центре зала, лучше чуть утопить ее в глубину зала, для того чтобы дети видели хорошо происходящее действие спектакля. </w:t>
      </w:r>
    </w:p>
    <w:p w:rsidR="00501414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проводить утренник в неоформленном помещении. </w:t>
      </w:r>
    </w:p>
    <w:p w:rsidR="00501414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заставляйте детей учить новогодние стихи, если для них не предусмотрено место в программе.</w:t>
      </w:r>
    </w:p>
    <w:p w:rsidR="00501414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Костюмы детей должны соответствовать их роли, если у родителей не получается приобрести костюм – можно использовать элементы.</w:t>
      </w:r>
    </w:p>
    <w:p w:rsidR="00501414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песни, танцы в сценарии лучше чередовать. Если вы детей поставили в хоровод, проводите в хороводе игры, общие танцы, не заставляйте их постоянно садится и опять вставать в хоровод. Но если действие героев затягивается до 5-6 минут, лучше детей посадить.</w:t>
      </w:r>
    </w:p>
    <w:p w:rsidR="00501414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вводите в сценарий слишком много героев. Есть золотое правило: чем больше актеров, тем они хуже играют. Когда в утреннике 2-3 реплики, актеры начинают томиться и мешать друг другу, детям и всей программе. </w:t>
      </w:r>
    </w:p>
    <w:p w:rsidR="00501414" w:rsidRPr="00D96737" w:rsidRDefault="00D96737" w:rsidP="002E01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делайте в утреннике резких переходов от одного вида действия к другому. Например, нельзя построив детей в круг, через 2 минуты разрушать этот круг для конкурса чтецов, а затем вновь образовывать его. В утреннике должно быть как можно меньше перестроений. Все переходы в утреннике должны быть исключительно плавными. Только в этом случае новогодний утренник будет синтезом разнообразных форм, 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мешаниной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жанров.</w:t>
      </w:r>
      <w:bookmarkStart w:id="0" w:name="_GoBack"/>
      <w:bookmarkEnd w:id="0"/>
    </w:p>
    <w:p w:rsidR="00501414" w:rsidRDefault="00D96737" w:rsidP="002E01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праздника вы должны помнить главную цель -  создать у ребенка радостное настроение, вызвать эмоциональный подъем и сформировать праздничную культуру (традиции праздников, их организация, правила приглашения гостей, гостевой этикет). Подготовка к празднику вызывает у детей интерес, на основе которого формируются их нравственные качества. Подготовка и сам праздник вызывают у детей радостное волнение, формируют художественный вкус, сплачивают всех участников.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01414" w:rsidSect="00476D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B21"/>
    <w:multiLevelType w:val="multilevel"/>
    <w:tmpl w:val="2BC8F230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4244542"/>
    <w:multiLevelType w:val="multilevel"/>
    <w:tmpl w:val="83D4C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3E44"/>
    <w:multiLevelType w:val="multilevel"/>
    <w:tmpl w:val="D5BE95DC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3887B8B"/>
    <w:multiLevelType w:val="multilevel"/>
    <w:tmpl w:val="CCC8C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2686"/>
    <w:multiLevelType w:val="multilevel"/>
    <w:tmpl w:val="214E0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F19C2"/>
    <w:multiLevelType w:val="multilevel"/>
    <w:tmpl w:val="B3A06F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16"/>
    <w:multiLevelType w:val="multilevel"/>
    <w:tmpl w:val="13C4B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414"/>
    <w:rsid w:val="002E0181"/>
    <w:rsid w:val="00476D12"/>
    <w:rsid w:val="00501414"/>
    <w:rsid w:val="00D9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D12"/>
  </w:style>
  <w:style w:type="paragraph" w:styleId="1">
    <w:name w:val="heading 1"/>
    <w:basedOn w:val="a"/>
    <w:next w:val="a"/>
    <w:rsid w:val="00476D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76D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76D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76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76D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76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76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76D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76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Элла</cp:lastModifiedBy>
  <cp:revision>3</cp:revision>
  <dcterms:created xsi:type="dcterms:W3CDTF">2023-12-19T15:19:00Z</dcterms:created>
  <dcterms:modified xsi:type="dcterms:W3CDTF">2023-12-25T09:04:00Z</dcterms:modified>
</cp:coreProperties>
</file>