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26" w:rsidRPr="003D3F26" w:rsidRDefault="003D3F26" w:rsidP="00DE21B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Консультация для родителей</w:t>
      </w:r>
    </w:p>
    <w:p w:rsidR="003D3F26" w:rsidRPr="003D3F26" w:rsidRDefault="003D3F26" w:rsidP="00DE21B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«Когда нужно обратиться к логопеду?»</w:t>
      </w:r>
    </w:p>
    <w:p w:rsidR="003D3F26" w:rsidRPr="003D3F26" w:rsidRDefault="003D3F26" w:rsidP="00DE21B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hAnsi="Times New Roman" w:cs="Times New Roman"/>
          <w:sz w:val="28"/>
          <w:szCs w:val="28"/>
          <w:lang w:eastAsia="ru-RU"/>
        </w:rPr>
        <w:t>Подготовил:</w:t>
      </w:r>
    </w:p>
    <w:p w:rsidR="00DE21BC" w:rsidRDefault="003D3F26" w:rsidP="00DE21B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3D3F26" w:rsidRPr="003D3F26" w:rsidRDefault="003D3F26" w:rsidP="00DE21B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hAnsi="Times New Roman" w:cs="Times New Roman"/>
          <w:sz w:val="28"/>
          <w:szCs w:val="28"/>
          <w:lang w:eastAsia="ru-RU"/>
        </w:rPr>
        <w:t>МАДОУ ЦРР-д/с № 14 г. Кропоткин</w:t>
      </w:r>
    </w:p>
    <w:p w:rsidR="003D3F26" w:rsidRPr="003D3F26" w:rsidRDefault="003D3F26" w:rsidP="00DE21B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hAnsi="Times New Roman" w:cs="Times New Roman"/>
          <w:sz w:val="28"/>
          <w:szCs w:val="28"/>
          <w:lang w:eastAsia="ru-RU"/>
        </w:rPr>
        <w:t>Киселева Э.А.</w:t>
      </w:r>
    </w:p>
    <w:p w:rsidR="003D3F26" w:rsidRPr="003D3F26" w:rsidRDefault="003D3F26" w:rsidP="003D3F2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мамы и папы задаются вопросом: требуется ли их ребенку консультация логопеда, но немногие знают – наиболее благоприятный период в плане развития речи у малыша – 2-3 года. Именно в это время необходимо проконсультироваться у детского логопеда – соответствует ли речь ребенка его возрасту.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Вам следует обратиться к логопеду, если:</w:t>
      </w:r>
    </w:p>
    <w:p w:rsidR="003D3F26" w:rsidRPr="003D3F26" w:rsidRDefault="003D3F26" w:rsidP="003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До 2х лет у ребенка не появилась речь (ребенок молчит) или словарь ребенка составляет не более 10 слов. Квалифицированный специалист - логопед умеет стимулировать появление речи «неговорящих» детей.</w:t>
      </w:r>
    </w:p>
    <w:p w:rsidR="003D3F26" w:rsidRPr="003D3F26" w:rsidRDefault="003D3F26" w:rsidP="003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Ребенок старше 4х лет не произносит правильно какие-то звуки. К этому времени у малыша полностью сформирована фонетическая система, поэтому проблем быть не должно.</w:t>
      </w:r>
    </w:p>
    <w:p w:rsidR="003D3F26" w:rsidRPr="003D3F26" w:rsidRDefault="003D3F26" w:rsidP="003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Ребенок начал повторять первые звуки, слоги, слова (заикается).</w:t>
      </w:r>
    </w:p>
    <w:p w:rsidR="003D3F26" w:rsidRPr="003D3F26" w:rsidRDefault="003D3F26" w:rsidP="003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Ребенок старше 6х лет не запоминает стихи, не может пересказать текст, нарушает структуру слов.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Точную причину нарушений, конечно же, должен определить логопед. Возможно, также потребуется консультация невропатолога, </w:t>
      </w:r>
      <w:proofErr w:type="spellStart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ортодонта</w:t>
      </w:r>
      <w:proofErr w:type="spellEnd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отоларинголога, </w:t>
      </w:r>
      <w:proofErr w:type="spellStart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сурдолога</w:t>
      </w:r>
      <w:proofErr w:type="spellEnd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психотерапевта.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Возможные причины нарушений: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негативные факторы в период беременности и родов;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«педагогическая запущенность»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по разным причинам не получает достаточного внимания к себе;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перинатальная энцефалопатия (ПЭП)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различные по происхождению поражения головного мозга до/</w:t>
      </w:r>
      <w:proofErr w:type="gramStart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</w:t>
      </w:r>
      <w:proofErr w:type="gramEnd"/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после родов, частые болезни, инфекции, травмы до 3 лет;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наследственные факторы;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снижение слуха;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анатомические особенности челюстно-лицевого аппарата;</w:t>
      </w:r>
    </w:p>
    <w:p w:rsidR="003D3F26" w:rsidRPr="003D3F26" w:rsidRDefault="003D3F26" w:rsidP="003D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сосание пальца.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Мозг малыша обладает большими компенсаторными возможностями.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Чем младше ребёнок, тем больше у него возможностей для восстановительного потенциала и лучшего результата. От совместной работы 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специалистов и современных методик по коррекции, восстановлению речевой функции ребёнка зависит многое, но не всё. Основная роль принадлежит семье малыша. Родителям нужно объединиться с врачами, выполнять все назначения, домашние задания, идти одним путём к намеченной цели. Комплексный медицинский подход и активное участие родителей в процессе развития речевой функции ребёнка обязательно дадут положительный эффект.</w:t>
      </w:r>
    </w:p>
    <w:p w:rsidR="003D3F26" w:rsidRPr="003D3F26" w:rsidRDefault="003D3F26" w:rsidP="003D3F26">
      <w:pPr>
        <w:shd w:val="clear" w:color="auto" w:fill="FFFFFF"/>
        <w:spacing w:after="100" w:afterAutospacing="1" w:line="672" w:lineRule="atLeast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 направлениями логопедической работы по стимулированию речи у «неговорящих» детей является:</w:t>
      </w:r>
    </w:p>
    <w:p w:rsidR="003D3F26" w:rsidRPr="003D3F26" w:rsidRDefault="003D3F26" w:rsidP="003D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нормализация мышечного тонуса, мелкой моторики;</w:t>
      </w:r>
    </w:p>
    <w:p w:rsidR="003D3F26" w:rsidRPr="003D3F26" w:rsidRDefault="003D3F26" w:rsidP="003D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артикуляционного аппарата, тактильных ощущений, мимики;</w:t>
      </w:r>
    </w:p>
    <w:p w:rsidR="003D3F26" w:rsidRPr="003D3F26" w:rsidRDefault="003D3F26" w:rsidP="003D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выработка речевого дыхания;</w:t>
      </w:r>
    </w:p>
    <w:p w:rsidR="003D3F26" w:rsidRPr="003D3F26" w:rsidRDefault="003D3F26" w:rsidP="003D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стимуляция лепета, перевода слов из пассивного в активный словарь;</w:t>
      </w:r>
    </w:p>
    <w:p w:rsidR="003D3F26" w:rsidRPr="003D3F26" w:rsidRDefault="003D3F26" w:rsidP="003D3F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выработка зрительных, слуховых дифференцировок, памяти, внимания, мышления.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Важно установить тесный контакт с ребенком, поднять его эмоциональное состояние.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Логопед учит малыша фиксировать взгляд на конкретных предметах, выполнять сначала одноступенчатые, а потом двухступенчатые инструкции. Большое значение имеет работа по воспитанию общих речевых навыков, прежде всего, диафрагмального дыхания.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Тренировка движений пальцев и всей кисти рук, в том числе массаж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является важнейшим фактором, стимулирующим речевое развитие ребенка.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Выполнение простых упражнений на развитие общей моторики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движений рук и ног, поворотов головы, наклонов туловища – учит малыша выслушивать и запоминать задания, повторять их. Наблюдая за животными и птицами можно предложить малышу повторить их движения - как ходит мишка, кошка, собачка, прыгает зайка и т.п. В работе с детьми активно применяется различные игровые методики. Это позволяет повысить интерес к занятию и повысить эффективность всей работы.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Логопедический массаж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лице, самомассаж, проводятся с целью нормализации тонуса мышц артикуляционного аппарата (проводится с музыкальным сопровождением). Также проводятся игры на развитие слухового внимания, слуховой памяти и фонематического слуха.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Использование компьютерных логопедических игр</w:t>
      </w:r>
      <w:r w:rsidRPr="003D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позволяет повысить динамику развития и индивидуализировать процесс коррекционного обучения. Любые нарушения речи можно исправить - важно не упустить время.</w:t>
      </w:r>
    </w:p>
    <w:p w:rsidR="003D3F26" w:rsidRPr="003D3F26" w:rsidRDefault="003D3F26" w:rsidP="003D3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3F2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Помните, грамотная, хорошо поставленная речь в будущем принесет Вашему ребенку только пользу!</w:t>
      </w:r>
    </w:p>
    <w:p w:rsidR="000F700F" w:rsidRPr="003D3F26" w:rsidRDefault="000F700F" w:rsidP="003D3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00F" w:rsidRPr="003D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5D4F"/>
    <w:multiLevelType w:val="multilevel"/>
    <w:tmpl w:val="BC4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47988"/>
    <w:multiLevelType w:val="multilevel"/>
    <w:tmpl w:val="342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6"/>
    <w:rsid w:val="000F700F"/>
    <w:rsid w:val="003D3F26"/>
    <w:rsid w:val="006B1339"/>
    <w:rsid w:val="00D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287-9BB0-4F7E-93A9-8E4AB4C8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26"/>
    <w:rPr>
      <w:b/>
      <w:bCs/>
    </w:rPr>
  </w:style>
  <w:style w:type="character" w:styleId="a5">
    <w:name w:val="Emphasis"/>
    <w:basedOn w:val="a0"/>
    <w:uiPriority w:val="20"/>
    <w:qFormat/>
    <w:rsid w:val="003D3F26"/>
    <w:rPr>
      <w:i/>
      <w:iCs/>
    </w:rPr>
  </w:style>
  <w:style w:type="paragraph" w:styleId="a6">
    <w:name w:val="No Spacing"/>
    <w:uiPriority w:val="1"/>
    <w:qFormat/>
    <w:rsid w:val="003D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2024-03-10T18:26:00Z</dcterms:created>
  <dcterms:modified xsi:type="dcterms:W3CDTF">2024-03-13T07:41:00Z</dcterms:modified>
</cp:coreProperties>
</file>