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945" w:rsidRPr="00601C67" w:rsidRDefault="00EE3945" w:rsidP="00EE3945">
      <w:pPr>
        <w:spacing w:after="0" w:line="240" w:lineRule="auto"/>
        <w:jc w:val="center"/>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«ИГРЫ НА РАЗВИТИЕ НЕРЕЧЕВОГО И РЕЧЕВОГО СЛУХА»</w:t>
      </w:r>
    </w:p>
    <w:p w:rsidR="00EE3945" w:rsidRDefault="00EE3945" w:rsidP="00EE3945">
      <w:pPr>
        <w:rPr>
          <w:rFonts w:ascii="Verdana" w:hAnsi="Verdana"/>
          <w:color w:val="333333"/>
          <w:sz w:val="20"/>
          <w:szCs w:val="20"/>
          <w:shd w:val="clear" w:color="auto" w:fill="FFFFFF"/>
        </w:rPr>
      </w:pPr>
    </w:p>
    <w:p w:rsidR="00EE3945" w:rsidRPr="00EE3945" w:rsidRDefault="00EE3945" w:rsidP="00EE3945">
      <w:pPr>
        <w:jc w:val="right"/>
        <w:rPr>
          <w:rFonts w:ascii="Times New Roman" w:hAnsi="Times New Roman" w:cs="Times New Roman"/>
          <w:b/>
          <w:color w:val="333333"/>
          <w:sz w:val="24"/>
          <w:szCs w:val="24"/>
          <w:shd w:val="clear" w:color="auto" w:fill="FFFFFF"/>
        </w:rPr>
      </w:pPr>
      <w:r w:rsidRPr="00EE3945">
        <w:rPr>
          <w:rFonts w:ascii="Times New Roman" w:hAnsi="Times New Roman" w:cs="Times New Roman"/>
          <w:b/>
          <w:color w:val="333333"/>
          <w:sz w:val="24"/>
          <w:szCs w:val="24"/>
          <w:shd w:val="clear" w:color="auto" w:fill="FFFFFF"/>
        </w:rPr>
        <w:t xml:space="preserve">Подготовила: воспитатель </w:t>
      </w:r>
      <w:proofErr w:type="spellStart"/>
      <w:r w:rsidRPr="00EE3945">
        <w:rPr>
          <w:rFonts w:ascii="Times New Roman" w:hAnsi="Times New Roman" w:cs="Times New Roman"/>
          <w:b/>
          <w:color w:val="333333"/>
          <w:sz w:val="24"/>
          <w:szCs w:val="24"/>
          <w:shd w:val="clear" w:color="auto" w:fill="FFFFFF"/>
        </w:rPr>
        <w:t>Аникаева</w:t>
      </w:r>
      <w:proofErr w:type="spellEnd"/>
      <w:r w:rsidRPr="00EE3945">
        <w:rPr>
          <w:rFonts w:ascii="Times New Roman" w:hAnsi="Times New Roman" w:cs="Times New Roman"/>
          <w:b/>
          <w:color w:val="333333"/>
          <w:sz w:val="24"/>
          <w:szCs w:val="24"/>
          <w:shd w:val="clear" w:color="auto" w:fill="FFFFFF"/>
        </w:rPr>
        <w:t xml:space="preserve"> Н.В.</w:t>
      </w:r>
    </w:p>
    <w:p w:rsidR="00EE3945" w:rsidRDefault="00EE3945" w:rsidP="00EE3945">
      <w:pPr>
        <w:spacing w:after="0" w:line="240" w:lineRule="auto"/>
        <w:jc w:val="both"/>
        <w:rPr>
          <w:rFonts w:ascii="Times New Roman" w:hAnsi="Times New Roman" w:cs="Times New Roman"/>
          <w:color w:val="333333"/>
          <w:sz w:val="28"/>
          <w:szCs w:val="28"/>
          <w:shd w:val="clear" w:color="auto" w:fill="FFFFFF"/>
        </w:rPr>
      </w:pPr>
      <w:r>
        <w:rPr>
          <w:rFonts w:ascii="Verdana" w:hAnsi="Verdana"/>
          <w:color w:val="333333"/>
          <w:sz w:val="20"/>
          <w:szCs w:val="20"/>
          <w:shd w:val="clear" w:color="auto" w:fill="FFFFFF"/>
        </w:rPr>
        <w:t xml:space="preserve">        </w:t>
      </w:r>
      <w:r>
        <w:rPr>
          <w:color w:val="333333"/>
          <w:sz w:val="28"/>
          <w:szCs w:val="28"/>
          <w:shd w:val="clear" w:color="auto" w:fill="FFFFFF"/>
        </w:rPr>
        <w:t xml:space="preserve">   </w:t>
      </w:r>
    </w:p>
    <w:p w:rsidR="00EE3945" w:rsidRDefault="00EE3945" w:rsidP="00EE3945">
      <w:pPr>
        <w:pStyle w:val="a3"/>
        <w:shd w:val="clear" w:color="auto" w:fill="FFFFFF"/>
        <w:spacing w:before="0" w:beforeAutospacing="0" w:after="0" w:afterAutospacing="0"/>
        <w:jc w:val="both"/>
        <w:rPr>
          <w:color w:val="000000"/>
          <w:sz w:val="28"/>
          <w:szCs w:val="28"/>
        </w:rPr>
      </w:pPr>
      <w:r>
        <w:rPr>
          <w:color w:val="000000"/>
          <w:sz w:val="28"/>
          <w:szCs w:val="28"/>
        </w:rPr>
        <w:t xml:space="preserve">         Речь является важнейшей психической функцией человека. </w:t>
      </w:r>
      <w:r w:rsidRPr="00DD0A30">
        <w:rPr>
          <w:color w:val="000000"/>
          <w:sz w:val="28"/>
          <w:szCs w:val="28"/>
        </w:rPr>
        <w:t xml:space="preserve">Полноценная речь ребенка является непременным условием его успешного обучения в школе. Поэтому очень важно устранить все недостатки речи еще в дошкольном возрасте. </w:t>
      </w:r>
      <w:r>
        <w:rPr>
          <w:color w:val="000000"/>
          <w:sz w:val="28"/>
          <w:szCs w:val="28"/>
        </w:rPr>
        <w:t>Многие дети</w:t>
      </w:r>
      <w:r w:rsidRPr="00DD0A30">
        <w:rPr>
          <w:color w:val="000000"/>
          <w:sz w:val="28"/>
          <w:szCs w:val="28"/>
        </w:rPr>
        <w:t xml:space="preserve"> испытывают затруднение в слуховой дифференциации звуков речи из-за недоразвития фонематического восприятия.</w:t>
      </w:r>
      <w:r>
        <w:rPr>
          <w:color w:val="000000"/>
          <w:sz w:val="28"/>
          <w:szCs w:val="28"/>
        </w:rPr>
        <w:t xml:space="preserve"> </w:t>
      </w:r>
      <w:r w:rsidRPr="00DD0A30">
        <w:rPr>
          <w:color w:val="000000"/>
          <w:sz w:val="28"/>
          <w:szCs w:val="28"/>
        </w:rPr>
        <w:t>Особенно остро проблема развития фонематического восприятия встаёт в период подготовки ребёнка к школьному обучению, т.е. в старшем дошкольном возрасте, когда без сформированного фонематического восприятия невозможно успешное освоение грамоты и навыков письма.</w:t>
      </w:r>
    </w:p>
    <w:p w:rsidR="00EE3945" w:rsidRDefault="00EE3945" w:rsidP="00EE3945">
      <w:pPr>
        <w:pStyle w:val="a3"/>
        <w:shd w:val="clear" w:color="auto" w:fill="FFFFFF"/>
        <w:spacing w:before="0" w:beforeAutospacing="0" w:after="0" w:afterAutospacing="0"/>
        <w:jc w:val="both"/>
        <w:rPr>
          <w:color w:val="000000"/>
          <w:sz w:val="28"/>
          <w:szCs w:val="28"/>
        </w:rPr>
      </w:pPr>
      <w:r>
        <w:rPr>
          <w:color w:val="000000"/>
          <w:sz w:val="28"/>
          <w:szCs w:val="28"/>
        </w:rPr>
        <w:t xml:space="preserve">                Эффективным  методом</w:t>
      </w:r>
      <w:r w:rsidRPr="00FF699F">
        <w:rPr>
          <w:color w:val="000000"/>
          <w:sz w:val="28"/>
          <w:szCs w:val="28"/>
        </w:rPr>
        <w:t xml:space="preserve"> преодоления нарушения фонематических </w:t>
      </w:r>
      <w:r>
        <w:rPr>
          <w:color w:val="000000"/>
          <w:sz w:val="28"/>
          <w:szCs w:val="28"/>
        </w:rPr>
        <w:t>процессов</w:t>
      </w:r>
      <w:r w:rsidRPr="00FF699F">
        <w:rPr>
          <w:color w:val="000000"/>
          <w:sz w:val="28"/>
          <w:szCs w:val="28"/>
        </w:rPr>
        <w:t>,  является     использование ведущей  для дошкольного возраста деятельности – игровой. Все, что сопровождается игрой, легко воспринимается, быстро и прочно усваивается ребенком. В процессе игры ребенку дается максимальная возможность усвоения различных знаний, поэтому при включении в работу игр сравнительно легче добиться от детей усвоения материала. </w:t>
      </w:r>
    </w:p>
    <w:p w:rsidR="00EE3945" w:rsidRDefault="00EE3945" w:rsidP="00EE3945">
      <w:pPr>
        <w:pStyle w:val="a3"/>
        <w:shd w:val="clear" w:color="auto" w:fill="FFFFFF"/>
        <w:spacing w:before="0" w:beforeAutospacing="0" w:after="0" w:afterAutospacing="0"/>
        <w:jc w:val="both"/>
        <w:rPr>
          <w:rFonts w:eastAsiaTheme="minorEastAsia"/>
          <w:bCs/>
          <w:kern w:val="24"/>
          <w:sz w:val="28"/>
          <w:szCs w:val="28"/>
        </w:rPr>
      </w:pPr>
      <w:r>
        <w:rPr>
          <w:color w:val="000000"/>
          <w:sz w:val="28"/>
          <w:szCs w:val="28"/>
        </w:rPr>
        <w:t xml:space="preserve">       </w:t>
      </w:r>
    </w:p>
    <w:p w:rsidR="00EE3945" w:rsidRPr="00851B6D" w:rsidRDefault="00EE3945" w:rsidP="00EE3945">
      <w:pPr>
        <w:spacing w:after="0" w:line="240" w:lineRule="auto"/>
        <w:rPr>
          <w:rFonts w:ascii="Times New Roman" w:eastAsiaTheme="minorEastAsia" w:hAnsi="Times New Roman" w:cs="Times New Roman"/>
          <w:b/>
          <w:kern w:val="24"/>
          <w:sz w:val="28"/>
          <w:szCs w:val="28"/>
          <w:lang w:eastAsia="ru-RU"/>
        </w:rPr>
      </w:pPr>
      <w:r>
        <w:rPr>
          <w:rFonts w:ascii="Times New Roman" w:eastAsiaTheme="minorEastAsia" w:hAnsi="Times New Roman" w:cs="Times New Roman"/>
          <w:bCs/>
          <w:kern w:val="24"/>
          <w:sz w:val="28"/>
          <w:szCs w:val="28"/>
          <w:lang w:eastAsia="ru-RU"/>
        </w:rPr>
        <w:t xml:space="preserve">      </w:t>
      </w:r>
      <w:r>
        <w:rPr>
          <w:rFonts w:ascii="Times New Roman" w:eastAsiaTheme="minorEastAsia" w:hAnsi="Times New Roman" w:cs="Times New Roman"/>
          <w:b/>
          <w:bCs/>
          <w:kern w:val="24"/>
          <w:sz w:val="28"/>
          <w:szCs w:val="28"/>
          <w:lang w:eastAsia="ru-RU"/>
        </w:rPr>
        <w:t xml:space="preserve">           </w:t>
      </w:r>
    </w:p>
    <w:p w:rsidR="00EE3945" w:rsidRDefault="00EE3945" w:rsidP="00EE3945">
      <w:pPr>
        <w:spacing w:after="0" w:line="240" w:lineRule="auto"/>
        <w:rPr>
          <w:rFonts w:ascii="Times New Roman" w:eastAsiaTheme="minorEastAsia" w:hAnsi="Times New Roman" w:cs="Times New Roman"/>
          <w:kern w:val="24"/>
          <w:sz w:val="28"/>
          <w:szCs w:val="28"/>
          <w:lang w:eastAsia="ru-RU"/>
        </w:rPr>
      </w:pPr>
    </w:p>
    <w:p w:rsidR="00EE3945" w:rsidRPr="00EE3945" w:rsidRDefault="00EE3945" w:rsidP="00EE3945">
      <w:pPr>
        <w:shd w:val="clear" w:color="auto" w:fill="FFFFFF"/>
        <w:spacing w:after="0" w:line="240" w:lineRule="auto"/>
        <w:ind w:firstLine="708"/>
        <w:jc w:val="center"/>
        <w:rPr>
          <w:rFonts w:ascii="Calibri" w:eastAsia="Times New Roman" w:hAnsi="Calibri" w:cs="Calibri"/>
          <w:b/>
          <w:color w:val="000000"/>
          <w:sz w:val="28"/>
          <w:szCs w:val="28"/>
          <w:lang w:eastAsia="ru-RU"/>
        </w:rPr>
      </w:pPr>
      <w:r>
        <w:rPr>
          <w:rFonts w:ascii="Times New Roman" w:eastAsia="Times New Roman" w:hAnsi="Times New Roman" w:cs="Times New Roman"/>
          <w:b/>
          <w:color w:val="000000"/>
          <w:sz w:val="28"/>
          <w:szCs w:val="28"/>
          <w:shd w:val="clear" w:color="auto" w:fill="FFFFFF"/>
          <w:lang w:eastAsia="ru-RU"/>
        </w:rPr>
        <w:t>ИГРЫ НА РАЗВИТИЕ НЕРЕЧЕВОГО СЛУХА</w:t>
      </w:r>
    </w:p>
    <w:p w:rsidR="00EE3945" w:rsidRPr="008D1F1E" w:rsidRDefault="00EE3945" w:rsidP="00EE3945">
      <w:pPr>
        <w:shd w:val="clear" w:color="auto" w:fill="FFFFFF"/>
        <w:spacing w:after="0" w:line="330" w:lineRule="atLeast"/>
        <w:ind w:firstLine="550"/>
        <w:jc w:val="center"/>
        <w:rPr>
          <w:rFonts w:ascii="Tahoma" w:eastAsia="Times New Roman" w:hAnsi="Tahoma" w:cs="Tahoma"/>
          <w:b/>
          <w:i/>
          <w:sz w:val="28"/>
          <w:szCs w:val="28"/>
          <w:lang w:eastAsia="ru-RU"/>
        </w:rPr>
      </w:pPr>
      <w:r w:rsidRPr="008D1F1E">
        <w:rPr>
          <w:rFonts w:ascii="Times New Roman" w:eastAsia="Times New Roman" w:hAnsi="Times New Roman" w:cs="Times New Roman"/>
          <w:b/>
          <w:i/>
          <w:iCs/>
          <w:sz w:val="28"/>
          <w:szCs w:val="28"/>
          <w:lang w:eastAsia="ru-RU"/>
        </w:rPr>
        <w:t xml:space="preserve"> «Угадай, кто кричит»</w:t>
      </w:r>
    </w:p>
    <w:p w:rsidR="00EE3945" w:rsidRPr="008D1F1E" w:rsidRDefault="00EE3945" w:rsidP="00EE3945">
      <w:pPr>
        <w:shd w:val="clear" w:color="auto" w:fill="FFFFFF"/>
        <w:spacing w:after="0" w:line="330" w:lineRule="atLeast"/>
        <w:jc w:val="both"/>
        <w:rPr>
          <w:rFonts w:ascii="Tahoma" w:eastAsia="Times New Roman" w:hAnsi="Tahoma" w:cs="Tahoma"/>
          <w:sz w:val="28"/>
          <w:szCs w:val="28"/>
          <w:lang w:eastAsia="ru-RU"/>
        </w:rPr>
      </w:pPr>
      <w:r w:rsidRPr="008D1F1E">
        <w:rPr>
          <w:rFonts w:ascii="Times New Roman" w:eastAsia="Times New Roman" w:hAnsi="Times New Roman" w:cs="Times New Roman"/>
          <w:i/>
          <w:iCs/>
          <w:sz w:val="28"/>
          <w:szCs w:val="28"/>
          <w:u w:val="single"/>
          <w:lang w:eastAsia="ru-RU"/>
        </w:rPr>
        <w:t>Цель.</w:t>
      </w:r>
      <w:r w:rsidRPr="008D1F1E">
        <w:rPr>
          <w:rFonts w:ascii="Times New Roman" w:eastAsia="Times New Roman" w:hAnsi="Times New Roman" w:cs="Times New Roman"/>
          <w:sz w:val="28"/>
          <w:szCs w:val="28"/>
          <w:lang w:eastAsia="ru-RU"/>
        </w:rPr>
        <w:t> Воспитание у детей умения сосредоточивать слуховое внимание. Учить детей определять игрушку по звукоподражанию.</w:t>
      </w:r>
    </w:p>
    <w:p w:rsidR="00EE3945" w:rsidRPr="008D1F1E" w:rsidRDefault="00EE3945" w:rsidP="00EE3945">
      <w:pPr>
        <w:shd w:val="clear" w:color="auto" w:fill="FFFFFF"/>
        <w:spacing w:after="0" w:line="330" w:lineRule="atLeast"/>
        <w:jc w:val="both"/>
        <w:rPr>
          <w:rFonts w:ascii="Tahoma" w:eastAsia="Times New Roman" w:hAnsi="Tahoma" w:cs="Tahoma"/>
          <w:sz w:val="28"/>
          <w:szCs w:val="28"/>
          <w:lang w:eastAsia="ru-RU"/>
        </w:rPr>
      </w:pPr>
      <w:r w:rsidRPr="008D1F1E">
        <w:rPr>
          <w:rFonts w:ascii="Times New Roman" w:eastAsia="Times New Roman" w:hAnsi="Times New Roman" w:cs="Times New Roman"/>
          <w:i/>
          <w:iCs/>
          <w:sz w:val="28"/>
          <w:szCs w:val="28"/>
          <w:u w:val="single"/>
          <w:lang w:eastAsia="ru-RU"/>
        </w:rPr>
        <w:t>Подготовительная работа</w:t>
      </w:r>
      <w:r w:rsidRPr="008D1F1E">
        <w:rPr>
          <w:rFonts w:ascii="Times New Roman" w:eastAsia="Times New Roman" w:hAnsi="Times New Roman" w:cs="Times New Roman"/>
          <w:b/>
          <w:bCs/>
          <w:sz w:val="28"/>
          <w:szCs w:val="28"/>
          <w:lang w:eastAsia="ru-RU"/>
        </w:rPr>
        <w:t>. </w:t>
      </w:r>
      <w:r w:rsidRPr="008D1F1E">
        <w:rPr>
          <w:rFonts w:ascii="Times New Roman" w:eastAsia="Times New Roman" w:hAnsi="Times New Roman" w:cs="Times New Roman"/>
          <w:sz w:val="28"/>
          <w:szCs w:val="28"/>
          <w:lang w:eastAsia="ru-RU"/>
        </w:rPr>
        <w:t>Подготовить озвученные игрушки, изображающие знакомых детям домашних животных: корову, собаку, козу, кошку и др.</w:t>
      </w:r>
    </w:p>
    <w:p w:rsidR="00EE3945" w:rsidRPr="008D1F1E" w:rsidRDefault="00EE3945" w:rsidP="00EE3945">
      <w:pPr>
        <w:shd w:val="clear" w:color="auto" w:fill="FFFFFF"/>
        <w:spacing w:after="0" w:line="330" w:lineRule="atLeast"/>
        <w:jc w:val="both"/>
        <w:rPr>
          <w:rFonts w:ascii="Tahoma" w:eastAsia="Times New Roman" w:hAnsi="Tahoma" w:cs="Tahoma"/>
          <w:sz w:val="28"/>
          <w:szCs w:val="28"/>
          <w:lang w:eastAsia="ru-RU"/>
        </w:rPr>
      </w:pPr>
      <w:r w:rsidRPr="008D1F1E">
        <w:rPr>
          <w:rFonts w:ascii="Times New Roman" w:eastAsia="Times New Roman" w:hAnsi="Times New Roman" w:cs="Times New Roman"/>
          <w:i/>
          <w:iCs/>
          <w:sz w:val="28"/>
          <w:szCs w:val="28"/>
          <w:u w:val="single"/>
          <w:lang w:eastAsia="ru-RU"/>
        </w:rPr>
        <w:t>Краткое описание:</w:t>
      </w:r>
    </w:p>
    <w:p w:rsidR="00EE3945" w:rsidRDefault="00EE3945" w:rsidP="00EE3945">
      <w:pPr>
        <w:shd w:val="clear" w:color="auto" w:fill="FFFFFF"/>
        <w:spacing w:after="0" w:line="330" w:lineRule="atLeast"/>
        <w:jc w:val="both"/>
        <w:rPr>
          <w:rFonts w:ascii="Times New Roman" w:eastAsia="Times New Roman" w:hAnsi="Times New Roman" w:cs="Times New Roman"/>
          <w:sz w:val="28"/>
          <w:szCs w:val="28"/>
          <w:lang w:eastAsia="ru-RU"/>
        </w:rPr>
      </w:pPr>
      <w:r w:rsidRPr="008D1F1E">
        <w:rPr>
          <w:rFonts w:ascii="Times New Roman" w:eastAsia="Times New Roman" w:hAnsi="Times New Roman" w:cs="Times New Roman"/>
          <w:sz w:val="28"/>
          <w:szCs w:val="28"/>
          <w:lang w:eastAsia="ru-RU"/>
        </w:rPr>
        <w:t>Взрослый достает приготовленные игрушки (по одной), обыгрывает их, подражая крику соответствующих животных, затем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животных, а дети угадывают, кто это.</w:t>
      </w:r>
    </w:p>
    <w:p w:rsidR="00EE3945" w:rsidRPr="008D1F1E" w:rsidRDefault="00EE3945" w:rsidP="00EE3945">
      <w:pPr>
        <w:shd w:val="clear" w:color="auto" w:fill="FFFFFF"/>
        <w:spacing w:after="0" w:line="330" w:lineRule="atLeast"/>
        <w:ind w:firstLine="550"/>
        <w:jc w:val="center"/>
        <w:rPr>
          <w:rFonts w:ascii="Tahoma" w:eastAsia="Times New Roman" w:hAnsi="Tahoma" w:cs="Tahoma"/>
          <w:b/>
          <w:sz w:val="28"/>
          <w:szCs w:val="28"/>
          <w:lang w:eastAsia="ru-RU"/>
        </w:rPr>
      </w:pPr>
      <w:r w:rsidRPr="008D1F1E">
        <w:rPr>
          <w:rFonts w:ascii="Times New Roman" w:eastAsia="Times New Roman" w:hAnsi="Times New Roman" w:cs="Times New Roman"/>
          <w:b/>
          <w:i/>
          <w:iCs/>
          <w:sz w:val="28"/>
          <w:szCs w:val="28"/>
          <w:lang w:eastAsia="ru-RU"/>
        </w:rPr>
        <w:t>«Найди такую же коробочку»</w:t>
      </w:r>
    </w:p>
    <w:p w:rsidR="00EE3945" w:rsidRPr="008D1F1E" w:rsidRDefault="00EE3945" w:rsidP="00EE3945">
      <w:pPr>
        <w:shd w:val="clear" w:color="auto" w:fill="FFFFFF"/>
        <w:spacing w:after="0" w:line="330" w:lineRule="atLeast"/>
        <w:ind w:firstLine="550"/>
        <w:jc w:val="both"/>
        <w:rPr>
          <w:rFonts w:ascii="Tahoma" w:eastAsia="Times New Roman" w:hAnsi="Tahoma" w:cs="Tahoma"/>
          <w:sz w:val="28"/>
          <w:szCs w:val="28"/>
          <w:lang w:eastAsia="ru-RU"/>
        </w:rPr>
      </w:pPr>
      <w:r w:rsidRPr="008D1F1E">
        <w:rPr>
          <w:rFonts w:ascii="Times New Roman" w:eastAsia="Times New Roman" w:hAnsi="Times New Roman" w:cs="Times New Roman"/>
          <w:i/>
          <w:iCs/>
          <w:sz w:val="28"/>
          <w:szCs w:val="28"/>
          <w:u w:val="single"/>
          <w:lang w:eastAsia="ru-RU"/>
        </w:rPr>
        <w:t>Цель:</w:t>
      </w:r>
      <w:r w:rsidRPr="008D1F1E">
        <w:rPr>
          <w:rFonts w:ascii="Times New Roman" w:eastAsia="Times New Roman" w:hAnsi="Times New Roman" w:cs="Times New Roman"/>
          <w:b/>
          <w:bCs/>
          <w:sz w:val="28"/>
          <w:szCs w:val="28"/>
          <w:lang w:eastAsia="ru-RU"/>
        </w:rPr>
        <w:t> </w:t>
      </w:r>
      <w:r w:rsidRPr="008D1F1E">
        <w:rPr>
          <w:rFonts w:ascii="Times New Roman" w:eastAsia="Times New Roman" w:hAnsi="Times New Roman" w:cs="Times New Roman"/>
          <w:sz w:val="28"/>
          <w:szCs w:val="28"/>
          <w:lang w:eastAsia="ru-RU"/>
        </w:rPr>
        <w:t>развитие слухового внимания; восприятие на слух звуков, которые издают различные сыпучие материалы.</w:t>
      </w:r>
    </w:p>
    <w:p w:rsidR="00EE3945" w:rsidRPr="008D1F1E" w:rsidRDefault="00EE3945" w:rsidP="00EE3945">
      <w:pPr>
        <w:shd w:val="clear" w:color="auto" w:fill="FFFFFF"/>
        <w:spacing w:after="0" w:line="330" w:lineRule="atLeast"/>
        <w:ind w:firstLine="550"/>
        <w:jc w:val="both"/>
        <w:rPr>
          <w:rFonts w:ascii="Tahoma" w:eastAsia="Times New Roman" w:hAnsi="Tahoma" w:cs="Tahoma"/>
          <w:sz w:val="28"/>
          <w:szCs w:val="28"/>
          <w:lang w:eastAsia="ru-RU"/>
        </w:rPr>
      </w:pPr>
      <w:r w:rsidRPr="008D1F1E">
        <w:rPr>
          <w:rFonts w:ascii="Times New Roman" w:eastAsia="Times New Roman" w:hAnsi="Times New Roman" w:cs="Times New Roman"/>
          <w:i/>
          <w:iCs/>
          <w:sz w:val="28"/>
          <w:szCs w:val="28"/>
          <w:u w:val="single"/>
          <w:lang w:eastAsia="ru-RU"/>
        </w:rPr>
        <w:t>Оборудование: </w:t>
      </w:r>
      <w:r w:rsidRPr="008D1F1E">
        <w:rPr>
          <w:rFonts w:ascii="Times New Roman" w:eastAsia="Times New Roman" w:hAnsi="Times New Roman" w:cs="Times New Roman"/>
          <w:sz w:val="28"/>
          <w:szCs w:val="28"/>
          <w:lang w:eastAsia="ru-RU"/>
        </w:rPr>
        <w:t>непрозрачные коробочки или баночки с различными крупами.</w:t>
      </w:r>
    </w:p>
    <w:p w:rsidR="00EE3945" w:rsidRPr="008D1F1E" w:rsidRDefault="00EE3945" w:rsidP="00EE3945">
      <w:pPr>
        <w:shd w:val="clear" w:color="auto" w:fill="FFFFFF"/>
        <w:spacing w:after="0" w:line="330" w:lineRule="atLeast"/>
        <w:ind w:firstLine="550"/>
        <w:jc w:val="both"/>
        <w:rPr>
          <w:rFonts w:ascii="Tahoma" w:eastAsia="Times New Roman" w:hAnsi="Tahoma" w:cs="Tahoma"/>
          <w:sz w:val="28"/>
          <w:szCs w:val="28"/>
          <w:lang w:eastAsia="ru-RU"/>
        </w:rPr>
      </w:pPr>
      <w:r w:rsidRPr="008D1F1E">
        <w:rPr>
          <w:rFonts w:ascii="Times New Roman" w:eastAsia="Times New Roman" w:hAnsi="Times New Roman" w:cs="Times New Roman"/>
          <w:i/>
          <w:iCs/>
          <w:sz w:val="28"/>
          <w:szCs w:val="28"/>
          <w:u w:val="single"/>
          <w:lang w:eastAsia="ru-RU"/>
        </w:rPr>
        <w:t>Ход игры: </w:t>
      </w:r>
      <w:r w:rsidRPr="008D1F1E">
        <w:rPr>
          <w:rFonts w:ascii="Times New Roman" w:eastAsia="Times New Roman" w:hAnsi="Times New Roman" w:cs="Times New Roman"/>
          <w:sz w:val="28"/>
          <w:szCs w:val="28"/>
          <w:lang w:eastAsia="ru-RU"/>
        </w:rPr>
        <w:t>Насыпьте в небольшие коробочки разные крупы — горох, гречневую и манную крупы, рис. В качестве коробочек удобно использовать непрозрачные контейнеры от фотопленки, коробочек одинаковой крупой должно быть по две.</w:t>
      </w:r>
    </w:p>
    <w:p w:rsidR="00EE3945" w:rsidRPr="008D1F1E" w:rsidRDefault="00EE3945" w:rsidP="00EE3945">
      <w:pPr>
        <w:shd w:val="clear" w:color="auto" w:fill="FFFFFF"/>
        <w:spacing w:after="0" w:line="330" w:lineRule="atLeast"/>
        <w:ind w:firstLine="550"/>
        <w:jc w:val="both"/>
        <w:rPr>
          <w:rFonts w:ascii="Tahoma" w:eastAsia="Times New Roman" w:hAnsi="Tahoma" w:cs="Tahoma"/>
          <w:sz w:val="28"/>
          <w:szCs w:val="28"/>
          <w:lang w:eastAsia="ru-RU"/>
        </w:rPr>
      </w:pPr>
      <w:r w:rsidRPr="008D1F1E">
        <w:rPr>
          <w:rFonts w:ascii="Times New Roman" w:eastAsia="Times New Roman" w:hAnsi="Times New Roman" w:cs="Times New Roman"/>
          <w:sz w:val="28"/>
          <w:szCs w:val="28"/>
          <w:lang w:eastAsia="ru-RU"/>
        </w:rPr>
        <w:t>Помимо круп можно использовать соль, макароны, бусинки, камушки и другие материал главное — чтобы издаваемый ими звук отличался от ост</w:t>
      </w:r>
      <w:r>
        <w:rPr>
          <w:rFonts w:ascii="Times New Roman" w:eastAsia="Times New Roman" w:hAnsi="Times New Roman" w:cs="Times New Roman"/>
          <w:sz w:val="28"/>
          <w:szCs w:val="28"/>
          <w:lang w:eastAsia="ru-RU"/>
        </w:rPr>
        <w:t xml:space="preserve">альных. </w:t>
      </w:r>
      <w:r w:rsidRPr="008D1F1E">
        <w:rPr>
          <w:rFonts w:ascii="Times New Roman" w:eastAsia="Times New Roman" w:hAnsi="Times New Roman" w:cs="Times New Roman"/>
          <w:sz w:val="28"/>
          <w:szCs w:val="28"/>
          <w:lang w:eastAsia="ru-RU"/>
        </w:rPr>
        <w:t xml:space="preserve"> Чтобы звук в парных коробочках не различался, необходимо насыпать одинаковое количество сыпучего материала.</w:t>
      </w:r>
    </w:p>
    <w:p w:rsidR="00EE3945" w:rsidRDefault="00EE3945" w:rsidP="00EE3945">
      <w:pPr>
        <w:shd w:val="clear" w:color="auto" w:fill="FFFFFF"/>
        <w:spacing w:after="0" w:line="330" w:lineRule="atLeast"/>
        <w:ind w:firstLine="550"/>
        <w:jc w:val="both"/>
        <w:rPr>
          <w:rFonts w:ascii="Times New Roman" w:eastAsia="Times New Roman" w:hAnsi="Times New Roman" w:cs="Times New Roman"/>
          <w:sz w:val="28"/>
          <w:szCs w:val="28"/>
          <w:lang w:eastAsia="ru-RU"/>
        </w:rPr>
      </w:pPr>
      <w:r w:rsidRPr="008D1F1E">
        <w:rPr>
          <w:rFonts w:ascii="Times New Roman" w:eastAsia="Times New Roman" w:hAnsi="Times New Roman" w:cs="Times New Roman"/>
          <w:sz w:val="28"/>
          <w:szCs w:val="28"/>
          <w:lang w:eastAsia="ru-RU"/>
        </w:rPr>
        <w:lastRenderedPageBreak/>
        <w:t>Один набор коробочек положите перед ребенком, другой те себе. Потрясите одной из коробочек, привлекая внимание ребенка к звучанию. Предложите ребенку найти среди его коробочек ту, которая издает такой же звук. Количество пар коробочек увеличивайте постепенно.</w:t>
      </w:r>
    </w:p>
    <w:p w:rsidR="00EE3945" w:rsidRPr="008D1F1E" w:rsidRDefault="00EE3945" w:rsidP="00EE3945">
      <w:pPr>
        <w:shd w:val="clear" w:color="auto" w:fill="FFFFFF"/>
        <w:spacing w:after="0" w:line="240" w:lineRule="auto"/>
        <w:jc w:val="center"/>
        <w:rPr>
          <w:rFonts w:ascii="Tahoma" w:eastAsia="Times New Roman" w:hAnsi="Tahoma" w:cs="Tahoma"/>
          <w:b/>
          <w:sz w:val="28"/>
          <w:szCs w:val="28"/>
          <w:lang w:eastAsia="ru-RU"/>
        </w:rPr>
      </w:pPr>
      <w:r w:rsidRPr="008D1F1E">
        <w:rPr>
          <w:rFonts w:ascii="Times New Roman" w:eastAsia="Times New Roman" w:hAnsi="Times New Roman" w:cs="Times New Roman"/>
          <w:b/>
          <w:i/>
          <w:iCs/>
          <w:sz w:val="28"/>
          <w:szCs w:val="28"/>
          <w:lang w:eastAsia="ru-RU"/>
        </w:rPr>
        <w:t>«Где позвонили?»</w:t>
      </w:r>
    </w:p>
    <w:p w:rsidR="00EE3945" w:rsidRPr="008D1F1E" w:rsidRDefault="00EE3945" w:rsidP="00EE3945">
      <w:pPr>
        <w:shd w:val="clear" w:color="auto" w:fill="FFFFFF"/>
        <w:spacing w:after="0" w:line="240" w:lineRule="auto"/>
        <w:jc w:val="both"/>
        <w:rPr>
          <w:rFonts w:ascii="Tahoma" w:eastAsia="Times New Roman" w:hAnsi="Tahoma" w:cs="Tahoma"/>
          <w:sz w:val="28"/>
          <w:szCs w:val="28"/>
          <w:lang w:eastAsia="ru-RU"/>
        </w:rPr>
      </w:pPr>
      <w:r w:rsidRPr="008D1F1E">
        <w:rPr>
          <w:rFonts w:ascii="Times New Roman" w:eastAsia="Times New Roman" w:hAnsi="Times New Roman" w:cs="Times New Roman"/>
          <w:i/>
          <w:iCs/>
          <w:sz w:val="28"/>
          <w:szCs w:val="28"/>
          <w:u w:val="single"/>
          <w:lang w:eastAsia="ru-RU"/>
        </w:rPr>
        <w:t>Цель: </w:t>
      </w:r>
      <w:r w:rsidRPr="008D1F1E">
        <w:rPr>
          <w:rFonts w:ascii="Times New Roman" w:eastAsia="Times New Roman" w:hAnsi="Times New Roman" w:cs="Times New Roman"/>
          <w:sz w:val="28"/>
          <w:szCs w:val="28"/>
          <w:lang w:eastAsia="ru-RU"/>
        </w:rPr>
        <w:t>Учить детей определять направление звука. Развитие направленности слухового внимания.</w:t>
      </w:r>
    </w:p>
    <w:p w:rsidR="00EE3945" w:rsidRPr="008D1F1E" w:rsidRDefault="00EE3945" w:rsidP="00EE3945">
      <w:pPr>
        <w:shd w:val="clear" w:color="auto" w:fill="FFFFFF"/>
        <w:spacing w:after="0" w:line="240" w:lineRule="auto"/>
        <w:jc w:val="both"/>
        <w:rPr>
          <w:rFonts w:ascii="Tahoma" w:eastAsia="Times New Roman" w:hAnsi="Tahoma" w:cs="Tahoma"/>
          <w:sz w:val="28"/>
          <w:szCs w:val="28"/>
          <w:lang w:eastAsia="ru-RU"/>
        </w:rPr>
      </w:pPr>
      <w:r w:rsidRPr="008D1F1E">
        <w:rPr>
          <w:rFonts w:ascii="Times New Roman" w:eastAsia="Times New Roman" w:hAnsi="Times New Roman" w:cs="Times New Roman"/>
          <w:i/>
          <w:iCs/>
          <w:sz w:val="28"/>
          <w:szCs w:val="28"/>
          <w:u w:val="single"/>
          <w:lang w:eastAsia="ru-RU"/>
        </w:rPr>
        <w:t>Подготовительная работа.</w:t>
      </w:r>
      <w:r w:rsidRPr="008D1F1E">
        <w:rPr>
          <w:rFonts w:ascii="Times New Roman" w:eastAsia="Times New Roman" w:hAnsi="Times New Roman" w:cs="Times New Roman"/>
          <w:b/>
          <w:bCs/>
          <w:sz w:val="28"/>
          <w:szCs w:val="28"/>
          <w:lang w:eastAsia="ru-RU"/>
        </w:rPr>
        <w:t> </w:t>
      </w:r>
      <w:r w:rsidRPr="008D1F1E">
        <w:rPr>
          <w:rFonts w:ascii="Times New Roman" w:eastAsia="Times New Roman" w:hAnsi="Times New Roman" w:cs="Times New Roman"/>
          <w:sz w:val="28"/>
          <w:szCs w:val="28"/>
          <w:lang w:eastAsia="ru-RU"/>
        </w:rPr>
        <w:t>Взрослый готовит звоночек.</w:t>
      </w:r>
    </w:p>
    <w:p w:rsidR="00EE3945" w:rsidRPr="008D1F1E" w:rsidRDefault="00EE3945" w:rsidP="00EE3945">
      <w:pPr>
        <w:shd w:val="clear" w:color="auto" w:fill="FFFFFF"/>
        <w:spacing w:after="0" w:line="240" w:lineRule="auto"/>
        <w:jc w:val="both"/>
        <w:rPr>
          <w:rFonts w:ascii="Tahoma" w:eastAsia="Times New Roman" w:hAnsi="Tahoma" w:cs="Tahoma"/>
          <w:sz w:val="28"/>
          <w:szCs w:val="28"/>
          <w:lang w:eastAsia="ru-RU"/>
        </w:rPr>
      </w:pPr>
      <w:r w:rsidRPr="008D1F1E">
        <w:rPr>
          <w:rFonts w:ascii="Times New Roman" w:eastAsia="Times New Roman" w:hAnsi="Times New Roman" w:cs="Times New Roman"/>
          <w:i/>
          <w:iCs/>
          <w:sz w:val="28"/>
          <w:szCs w:val="28"/>
          <w:u w:val="single"/>
          <w:lang w:eastAsia="ru-RU"/>
        </w:rPr>
        <w:t>Краткое описание:</w:t>
      </w:r>
      <w:r>
        <w:rPr>
          <w:rFonts w:ascii="Tahoma" w:eastAsia="Times New Roman" w:hAnsi="Tahoma" w:cs="Tahoma"/>
          <w:sz w:val="28"/>
          <w:szCs w:val="28"/>
          <w:lang w:eastAsia="ru-RU"/>
        </w:rPr>
        <w:t xml:space="preserve"> </w:t>
      </w:r>
      <w:r>
        <w:rPr>
          <w:rFonts w:ascii="Times New Roman" w:eastAsia="Times New Roman" w:hAnsi="Times New Roman" w:cs="Times New Roman"/>
          <w:sz w:val="28"/>
          <w:szCs w:val="28"/>
          <w:lang w:eastAsia="ru-RU"/>
        </w:rPr>
        <w:t>д</w:t>
      </w:r>
      <w:r w:rsidRPr="008D1F1E">
        <w:rPr>
          <w:rFonts w:ascii="Times New Roman" w:eastAsia="Times New Roman" w:hAnsi="Times New Roman" w:cs="Times New Roman"/>
          <w:sz w:val="28"/>
          <w:szCs w:val="28"/>
          <w:lang w:eastAsia="ru-RU"/>
        </w:rPr>
        <w:t>ети садятся в кружок. Взрослый выбирает водящего, который становится в центре круга. По сигналу водящий закрывает глаза. Затем воспитатель дает кому-нибудь из детей звоночек и предлагает позвонить. Водящий, не открывая глаз, должен рукой указать направление, откуда доносится звук. Если он укажет правильно, взрослый говорит: «Пора» - и водящий открывает глаза, а тот, кто позвонил, поднимает и показывает звонок. Если водящий ошибся, он отгадывает еще раз, затем назначают другого водящего.</w:t>
      </w:r>
    </w:p>
    <w:p w:rsidR="00EE3945" w:rsidRPr="008D1F1E" w:rsidRDefault="00EE3945" w:rsidP="00EE3945">
      <w:pPr>
        <w:shd w:val="clear" w:color="auto" w:fill="FFFFFF"/>
        <w:spacing w:after="0" w:line="330" w:lineRule="atLeast"/>
        <w:jc w:val="both"/>
        <w:rPr>
          <w:rFonts w:ascii="Tahoma" w:eastAsia="Times New Roman" w:hAnsi="Tahoma" w:cs="Tahoma"/>
          <w:sz w:val="28"/>
          <w:szCs w:val="28"/>
          <w:lang w:eastAsia="ru-RU"/>
        </w:rPr>
      </w:pPr>
      <w:r w:rsidRPr="008D1F1E">
        <w:rPr>
          <w:rFonts w:ascii="Times New Roman" w:eastAsia="Times New Roman" w:hAnsi="Times New Roman" w:cs="Times New Roman"/>
          <w:i/>
          <w:iCs/>
          <w:sz w:val="28"/>
          <w:szCs w:val="28"/>
          <w:u w:val="single"/>
          <w:lang w:eastAsia="ru-RU"/>
        </w:rPr>
        <w:t>Методические указания. </w:t>
      </w:r>
      <w:r w:rsidRPr="008D1F1E">
        <w:rPr>
          <w:rFonts w:ascii="Times New Roman" w:eastAsia="Times New Roman" w:hAnsi="Times New Roman" w:cs="Times New Roman"/>
          <w:sz w:val="28"/>
          <w:szCs w:val="28"/>
          <w:lang w:eastAsia="ru-RU"/>
        </w:rPr>
        <w:t>Игру повторяют 4-5 раз. Нужно следить, чтобы водящий во время игры не открывал глаза. Указывая направление звука, водящий поворачивается лицом к тому месту, откуда слышен звук. Звонить надо не очень громко.</w:t>
      </w:r>
    </w:p>
    <w:p w:rsidR="00EE3945" w:rsidRPr="008D1F1E" w:rsidRDefault="00EE3945" w:rsidP="00EE3945">
      <w:pPr>
        <w:shd w:val="clear" w:color="auto" w:fill="FFFFFF"/>
        <w:spacing w:after="0" w:line="330" w:lineRule="atLeast"/>
        <w:ind w:firstLine="550"/>
        <w:jc w:val="center"/>
        <w:rPr>
          <w:rFonts w:ascii="Tahoma" w:eastAsia="Times New Roman" w:hAnsi="Tahoma" w:cs="Tahoma"/>
          <w:b/>
          <w:sz w:val="28"/>
          <w:szCs w:val="28"/>
          <w:lang w:eastAsia="ru-RU"/>
        </w:rPr>
      </w:pPr>
      <w:r w:rsidRPr="008D1F1E">
        <w:rPr>
          <w:rFonts w:ascii="Times New Roman" w:eastAsia="Times New Roman" w:hAnsi="Times New Roman" w:cs="Times New Roman"/>
          <w:b/>
          <w:i/>
          <w:iCs/>
          <w:sz w:val="28"/>
          <w:szCs w:val="28"/>
          <w:lang w:eastAsia="ru-RU"/>
        </w:rPr>
        <w:t>«Ритмические рисунки»</w:t>
      </w:r>
    </w:p>
    <w:p w:rsidR="00EE3945" w:rsidRPr="008D1F1E" w:rsidRDefault="00EE3945" w:rsidP="00EE3945">
      <w:pPr>
        <w:shd w:val="clear" w:color="auto" w:fill="FFFFFF"/>
        <w:spacing w:after="0" w:line="330" w:lineRule="atLeast"/>
        <w:ind w:firstLine="550"/>
        <w:jc w:val="both"/>
        <w:rPr>
          <w:rFonts w:ascii="Tahoma" w:eastAsia="Times New Roman" w:hAnsi="Tahoma" w:cs="Tahoma"/>
          <w:sz w:val="28"/>
          <w:szCs w:val="28"/>
          <w:lang w:eastAsia="ru-RU"/>
        </w:rPr>
      </w:pPr>
      <w:r w:rsidRPr="008D1F1E">
        <w:rPr>
          <w:rFonts w:ascii="Times New Roman" w:eastAsia="Times New Roman" w:hAnsi="Times New Roman" w:cs="Times New Roman"/>
          <w:sz w:val="28"/>
          <w:szCs w:val="28"/>
          <w:lang w:eastAsia="ru-RU"/>
        </w:rPr>
        <w:t>Перед началом игры ведущий объясняет детям, как можно с помощью знаков записывать тот или иной ритмический рисунок. Например, длинными и короткими вертикальными палочками можно обозначать громкость и количество звуковых сигналов (хлопков, ударов в бубен и др.), а горизонтальными палочками – паузы между сериями сигналов.</w:t>
      </w:r>
    </w:p>
    <w:p w:rsidR="00EE3945" w:rsidRPr="008D1F1E" w:rsidRDefault="00EE3945" w:rsidP="00EE3945">
      <w:pPr>
        <w:shd w:val="clear" w:color="auto" w:fill="FFFFFF"/>
        <w:spacing w:after="0" w:line="330" w:lineRule="atLeast"/>
        <w:ind w:firstLine="550"/>
        <w:jc w:val="both"/>
        <w:rPr>
          <w:rFonts w:ascii="Tahoma" w:eastAsia="Times New Roman" w:hAnsi="Tahoma" w:cs="Tahoma"/>
          <w:sz w:val="28"/>
          <w:szCs w:val="28"/>
          <w:lang w:eastAsia="ru-RU"/>
        </w:rPr>
      </w:pPr>
      <w:r w:rsidRPr="008D1F1E">
        <w:rPr>
          <w:rFonts w:ascii="Times New Roman" w:eastAsia="Times New Roman" w:hAnsi="Times New Roman" w:cs="Times New Roman"/>
          <w:sz w:val="28"/>
          <w:szCs w:val="28"/>
          <w:lang w:eastAsia="ru-RU"/>
        </w:rPr>
        <w:t>Игровое задание – прослушать предлагаемые взрослым ритмические рисунки и зарисовать их.</w:t>
      </w:r>
    </w:p>
    <w:p w:rsidR="00EE3945" w:rsidRPr="008D1F1E" w:rsidRDefault="00EE3945" w:rsidP="00EE3945">
      <w:pPr>
        <w:shd w:val="clear" w:color="auto" w:fill="FFFFFF"/>
        <w:spacing w:after="0" w:line="330" w:lineRule="atLeast"/>
        <w:ind w:firstLine="550"/>
        <w:jc w:val="both"/>
        <w:rPr>
          <w:rFonts w:ascii="Tahoma" w:eastAsia="Times New Roman" w:hAnsi="Tahoma" w:cs="Tahoma"/>
          <w:sz w:val="28"/>
          <w:szCs w:val="28"/>
          <w:lang w:eastAsia="ru-RU"/>
        </w:rPr>
      </w:pPr>
      <w:r w:rsidRPr="008D1F1E">
        <w:rPr>
          <w:rFonts w:ascii="Times New Roman" w:eastAsia="Times New Roman" w:hAnsi="Times New Roman" w:cs="Times New Roman"/>
          <w:sz w:val="28"/>
          <w:szCs w:val="28"/>
          <w:lang w:eastAsia="ru-RU"/>
        </w:rPr>
        <w:t>Обратное задание – воспроизвести (отхлопать, отстучать) ритмический рисунок по образцу.</w:t>
      </w:r>
    </w:p>
    <w:p w:rsidR="00EE3945" w:rsidRDefault="00EE3945" w:rsidP="00EE3945">
      <w:pPr>
        <w:shd w:val="clear" w:color="auto" w:fill="FFFFFF"/>
        <w:spacing w:after="0" w:line="330" w:lineRule="atLeast"/>
        <w:ind w:firstLine="550"/>
        <w:jc w:val="both"/>
        <w:rPr>
          <w:rFonts w:ascii="Times New Roman" w:eastAsiaTheme="minorEastAsia" w:hAnsi="Times New Roman" w:cs="Times New Roman"/>
          <w:kern w:val="24"/>
          <w:sz w:val="28"/>
          <w:szCs w:val="28"/>
          <w:lang w:eastAsia="ru-RU"/>
        </w:rPr>
      </w:pPr>
    </w:p>
    <w:p w:rsidR="00EE3945" w:rsidRDefault="00EE3945" w:rsidP="00EE3945">
      <w:pPr>
        <w:shd w:val="clear" w:color="auto" w:fill="FFFFFF"/>
        <w:spacing w:after="0" w:line="330" w:lineRule="atLeast"/>
        <w:ind w:firstLine="550"/>
        <w:jc w:val="center"/>
        <w:rPr>
          <w:rFonts w:ascii="Tahoma" w:eastAsia="Times New Roman" w:hAnsi="Tahoma" w:cs="Tahoma"/>
          <w:sz w:val="28"/>
          <w:szCs w:val="28"/>
          <w:lang w:eastAsia="ru-RU"/>
        </w:rPr>
      </w:pPr>
      <w:r>
        <w:rPr>
          <w:rFonts w:ascii="Times New Roman" w:eastAsia="Times New Roman" w:hAnsi="Times New Roman" w:cs="Times New Roman"/>
          <w:b/>
          <w:color w:val="000000"/>
          <w:sz w:val="28"/>
          <w:szCs w:val="28"/>
          <w:shd w:val="clear" w:color="auto" w:fill="FFFFFF"/>
          <w:lang w:eastAsia="ru-RU"/>
        </w:rPr>
        <w:t>ИГРЫ НА РАЗВИТИЕ РЕЧЕВОГО СЛУХА</w:t>
      </w:r>
    </w:p>
    <w:p w:rsidR="00EE3945" w:rsidRPr="00DA2E52" w:rsidRDefault="00EE3945" w:rsidP="00EE3945">
      <w:pPr>
        <w:shd w:val="clear" w:color="auto" w:fill="FFFFFF"/>
        <w:spacing w:after="0" w:line="240" w:lineRule="auto"/>
        <w:jc w:val="center"/>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b/>
          <w:bCs/>
          <w:i/>
          <w:color w:val="333333"/>
          <w:sz w:val="28"/>
          <w:szCs w:val="28"/>
          <w:lang w:eastAsia="ru-RU"/>
        </w:rPr>
        <w:t>«Найди мишку»</w:t>
      </w:r>
    </w:p>
    <w:p w:rsidR="00EE3945" w:rsidRPr="00DA2E52" w:rsidRDefault="00EE3945" w:rsidP="00EE394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2E52">
        <w:rPr>
          <w:rFonts w:ascii="Times New Roman" w:eastAsia="Times New Roman" w:hAnsi="Times New Roman" w:cs="Times New Roman"/>
          <w:color w:val="333333"/>
          <w:sz w:val="28"/>
          <w:szCs w:val="28"/>
          <w:lang w:eastAsia="ru-RU"/>
        </w:rPr>
        <w:t>Ребенок должен найти спрятанную игрушку, ориентируясь на интенсивность звукового сигнала (например, бубна).</w:t>
      </w:r>
    </w:p>
    <w:p w:rsidR="00EE3945" w:rsidRPr="00DA2E52" w:rsidRDefault="00EE3945" w:rsidP="00EE3945">
      <w:pPr>
        <w:shd w:val="clear" w:color="auto" w:fill="FFFFFF"/>
        <w:spacing w:after="0" w:line="240" w:lineRule="auto"/>
        <w:jc w:val="center"/>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b/>
          <w:bCs/>
          <w:i/>
          <w:color w:val="333333"/>
          <w:sz w:val="28"/>
          <w:szCs w:val="28"/>
          <w:lang w:eastAsia="ru-RU"/>
        </w:rPr>
        <w:t>«Близко - далеко»</w:t>
      </w:r>
    </w:p>
    <w:p w:rsidR="00EE3945" w:rsidRPr="00DA2E52" w:rsidRDefault="008E539B" w:rsidP="00EE394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Взрослый </w:t>
      </w:r>
      <w:r w:rsidR="00EE3945" w:rsidRPr="00DA2E52">
        <w:rPr>
          <w:rFonts w:ascii="Times New Roman" w:eastAsia="Times New Roman" w:hAnsi="Times New Roman" w:cs="Times New Roman"/>
          <w:color w:val="333333"/>
          <w:sz w:val="28"/>
          <w:szCs w:val="28"/>
          <w:lang w:eastAsia="ru-RU"/>
        </w:rPr>
        <w:t xml:space="preserve"> включает магнитофон и воспроизводит аудиозапись голосов животных (птиц). Далее регулятором увеличивает или уменьшает громкость звучания. Дети должны ответить предложением, далеко или близко слышится голос (например, мяуканье кошки).</w:t>
      </w:r>
    </w:p>
    <w:p w:rsidR="00EE3945" w:rsidRPr="00DA2E52" w:rsidRDefault="00EE3945" w:rsidP="00EE3945">
      <w:pPr>
        <w:shd w:val="clear" w:color="auto" w:fill="FFFFFF"/>
        <w:spacing w:after="0" w:line="240" w:lineRule="auto"/>
        <w:jc w:val="center"/>
        <w:rPr>
          <w:rFonts w:ascii="Times New Roman" w:eastAsia="Times New Roman" w:hAnsi="Times New Roman" w:cs="Times New Roman"/>
          <w:i/>
          <w:color w:val="333333"/>
          <w:sz w:val="28"/>
          <w:szCs w:val="28"/>
          <w:lang w:eastAsia="ru-RU"/>
        </w:rPr>
      </w:pPr>
      <w:r w:rsidRPr="00DA2E52">
        <w:rPr>
          <w:rFonts w:ascii="Times New Roman" w:eastAsia="Times New Roman" w:hAnsi="Times New Roman" w:cs="Times New Roman"/>
          <w:b/>
          <w:bCs/>
          <w:i/>
          <w:color w:val="333333"/>
          <w:sz w:val="28"/>
          <w:szCs w:val="28"/>
          <w:lang w:eastAsia="ru-RU"/>
        </w:rPr>
        <w:t>«Тихо - громко»</w:t>
      </w:r>
    </w:p>
    <w:p w:rsidR="00EE3945" w:rsidRPr="00DA2E52" w:rsidRDefault="008E539B" w:rsidP="00EE394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Взрослый </w:t>
      </w:r>
      <w:r w:rsidR="00EE3945" w:rsidRPr="00DA2E52">
        <w:rPr>
          <w:rFonts w:ascii="Times New Roman" w:eastAsia="Times New Roman" w:hAnsi="Times New Roman" w:cs="Times New Roman"/>
          <w:color w:val="333333"/>
          <w:sz w:val="28"/>
          <w:szCs w:val="28"/>
          <w:lang w:eastAsia="ru-RU"/>
        </w:rPr>
        <w:t xml:space="preserve"> стучит в бубен тихо, громко и очень громко. Соответственно звучанию бубна ребёнок идёт на носочках, идёт полным шагом или бежит.</w:t>
      </w:r>
    </w:p>
    <w:p w:rsidR="00EE3945" w:rsidRPr="00DA2E52" w:rsidRDefault="00EE3945" w:rsidP="00EE3945">
      <w:pPr>
        <w:shd w:val="clear" w:color="auto" w:fill="FFFFFF"/>
        <w:spacing w:after="0" w:line="240" w:lineRule="auto"/>
        <w:jc w:val="center"/>
        <w:rPr>
          <w:rFonts w:ascii="Times New Roman" w:eastAsia="Times New Roman" w:hAnsi="Times New Roman" w:cs="Times New Roman"/>
          <w:i/>
          <w:color w:val="333333"/>
          <w:sz w:val="28"/>
          <w:szCs w:val="28"/>
          <w:lang w:eastAsia="ru-RU"/>
        </w:rPr>
      </w:pPr>
      <w:r w:rsidRPr="00722A0F">
        <w:rPr>
          <w:rFonts w:ascii="Times New Roman" w:eastAsia="Times New Roman" w:hAnsi="Times New Roman" w:cs="Times New Roman"/>
          <w:b/>
          <w:bCs/>
          <w:i/>
          <w:color w:val="333333"/>
          <w:sz w:val="28"/>
          <w:szCs w:val="28"/>
          <w:lang w:eastAsia="ru-RU"/>
        </w:rPr>
        <w:t>«</w:t>
      </w:r>
      <w:proofErr w:type="gramStart"/>
      <w:r w:rsidRPr="00722A0F">
        <w:rPr>
          <w:rFonts w:ascii="Times New Roman" w:eastAsia="Times New Roman" w:hAnsi="Times New Roman" w:cs="Times New Roman"/>
          <w:b/>
          <w:bCs/>
          <w:i/>
          <w:color w:val="333333"/>
          <w:sz w:val="28"/>
          <w:szCs w:val="28"/>
          <w:lang w:eastAsia="ru-RU"/>
        </w:rPr>
        <w:t>Угадай-кто</w:t>
      </w:r>
      <w:proofErr w:type="gramEnd"/>
      <w:r w:rsidRPr="00722A0F">
        <w:rPr>
          <w:rFonts w:ascii="Times New Roman" w:eastAsia="Times New Roman" w:hAnsi="Times New Roman" w:cs="Times New Roman"/>
          <w:b/>
          <w:bCs/>
          <w:i/>
          <w:color w:val="333333"/>
          <w:sz w:val="28"/>
          <w:szCs w:val="28"/>
          <w:lang w:eastAsia="ru-RU"/>
        </w:rPr>
        <w:t>»</w:t>
      </w:r>
    </w:p>
    <w:p w:rsidR="00EE3945" w:rsidRPr="00DA2E52" w:rsidRDefault="00EE3945" w:rsidP="00EE394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2E52">
        <w:rPr>
          <w:rFonts w:ascii="Times New Roman" w:eastAsia="Times New Roman" w:hAnsi="Times New Roman" w:cs="Times New Roman"/>
          <w:color w:val="333333"/>
          <w:sz w:val="28"/>
          <w:szCs w:val="28"/>
          <w:lang w:eastAsia="ru-RU"/>
        </w:rPr>
        <w:t xml:space="preserve">Дети прослушивают аудиозапись голосов взрослой кошки и котенка, соотнося звучания их с изображениями животных. После этого </w:t>
      </w:r>
      <w:r w:rsidR="008E539B">
        <w:rPr>
          <w:rFonts w:ascii="Times New Roman" w:eastAsia="Times New Roman" w:hAnsi="Times New Roman" w:cs="Times New Roman"/>
          <w:color w:val="333333"/>
          <w:sz w:val="28"/>
          <w:szCs w:val="28"/>
          <w:lang w:eastAsia="ru-RU"/>
        </w:rPr>
        <w:t>взрослый</w:t>
      </w:r>
      <w:r w:rsidRPr="00DA2E52">
        <w:rPr>
          <w:rFonts w:ascii="Times New Roman" w:eastAsia="Times New Roman" w:hAnsi="Times New Roman" w:cs="Times New Roman"/>
          <w:color w:val="333333"/>
          <w:sz w:val="28"/>
          <w:szCs w:val="28"/>
          <w:lang w:eastAsia="ru-RU"/>
        </w:rPr>
        <w:t xml:space="preserve"> сообщает, что кошка и котенок хотят прийти в гости и известят о своем приходе голосом. Дети, ориентируясь на высоту звуков, должны определить, кто первым пришел, а кто - </w:t>
      </w:r>
      <w:r w:rsidRPr="00DA2E52">
        <w:rPr>
          <w:rFonts w:ascii="Times New Roman" w:eastAsia="Times New Roman" w:hAnsi="Times New Roman" w:cs="Times New Roman"/>
          <w:color w:val="333333"/>
          <w:sz w:val="28"/>
          <w:szCs w:val="28"/>
          <w:lang w:eastAsia="ru-RU"/>
        </w:rPr>
        <w:lastRenderedPageBreak/>
        <w:t xml:space="preserve">следующим: кошка или котенок. </w:t>
      </w:r>
      <w:proofErr w:type="gramStart"/>
      <w:r w:rsidRPr="00DA2E52">
        <w:rPr>
          <w:rFonts w:ascii="Times New Roman" w:eastAsia="Times New Roman" w:hAnsi="Times New Roman" w:cs="Times New Roman"/>
          <w:color w:val="333333"/>
          <w:sz w:val="28"/>
          <w:szCs w:val="28"/>
          <w:lang w:eastAsia="ru-RU"/>
        </w:rPr>
        <w:t xml:space="preserve">Затем </w:t>
      </w:r>
      <w:r w:rsidR="008E539B">
        <w:rPr>
          <w:rFonts w:ascii="Times New Roman" w:eastAsia="Times New Roman" w:hAnsi="Times New Roman" w:cs="Times New Roman"/>
          <w:color w:val="333333"/>
          <w:sz w:val="28"/>
          <w:szCs w:val="28"/>
          <w:lang w:eastAsia="ru-RU"/>
        </w:rPr>
        <w:t>взрослый</w:t>
      </w:r>
      <w:r w:rsidRPr="00DA2E52">
        <w:rPr>
          <w:rFonts w:ascii="Times New Roman" w:eastAsia="Times New Roman" w:hAnsi="Times New Roman" w:cs="Times New Roman"/>
          <w:color w:val="333333"/>
          <w:sz w:val="28"/>
          <w:szCs w:val="28"/>
          <w:lang w:eastAsia="ru-RU"/>
        </w:rPr>
        <w:t xml:space="preserve"> предлагает ребёнку сказать, например, мяу:); тихо (кошка за дверью); высоким голосом (маленький котёнок), низким голосом (кошка).</w:t>
      </w:r>
      <w:proofErr w:type="gramEnd"/>
      <w:r w:rsidRPr="00DA2E52">
        <w:rPr>
          <w:rFonts w:ascii="Times New Roman" w:eastAsia="Times New Roman" w:hAnsi="Times New Roman" w:cs="Times New Roman"/>
          <w:color w:val="333333"/>
          <w:sz w:val="28"/>
          <w:szCs w:val="28"/>
          <w:lang w:eastAsia="ru-RU"/>
        </w:rPr>
        <w:t xml:space="preserve"> </w:t>
      </w:r>
      <w:r w:rsidR="008E539B">
        <w:rPr>
          <w:rFonts w:ascii="Times New Roman" w:eastAsia="Times New Roman" w:hAnsi="Times New Roman" w:cs="Times New Roman"/>
          <w:color w:val="333333"/>
          <w:sz w:val="28"/>
          <w:szCs w:val="28"/>
          <w:lang w:eastAsia="ru-RU"/>
        </w:rPr>
        <w:t>Взрослый</w:t>
      </w:r>
      <w:r w:rsidRPr="00DA2E52">
        <w:rPr>
          <w:rFonts w:ascii="Times New Roman" w:eastAsia="Times New Roman" w:hAnsi="Times New Roman" w:cs="Times New Roman"/>
          <w:color w:val="333333"/>
          <w:sz w:val="28"/>
          <w:szCs w:val="28"/>
          <w:lang w:eastAsia="ru-RU"/>
        </w:rPr>
        <w:t xml:space="preserve"> предлагает детям воспроизвести изменение характера, тембра и эмоциональной окраски (котенок рядом и просит есть (кошка поёт, котенок плачет, кошка качает, котенок вскрикнул от боли. и </w:t>
      </w:r>
      <w:proofErr w:type="spellStart"/>
      <w:proofErr w:type="gramStart"/>
      <w:r w:rsidRPr="00DA2E52">
        <w:rPr>
          <w:rFonts w:ascii="Times New Roman" w:eastAsia="Times New Roman" w:hAnsi="Times New Roman" w:cs="Times New Roman"/>
          <w:color w:val="333333"/>
          <w:sz w:val="28"/>
          <w:szCs w:val="28"/>
          <w:lang w:eastAsia="ru-RU"/>
        </w:rPr>
        <w:t>др</w:t>
      </w:r>
      <w:proofErr w:type="spellEnd"/>
      <w:proofErr w:type="gramEnd"/>
      <w:r w:rsidRPr="00DA2E52">
        <w:rPr>
          <w:rFonts w:ascii="Times New Roman" w:eastAsia="Times New Roman" w:hAnsi="Times New Roman" w:cs="Times New Roman"/>
          <w:color w:val="333333"/>
          <w:sz w:val="28"/>
          <w:szCs w:val="28"/>
          <w:lang w:eastAsia="ru-RU"/>
        </w:rPr>
        <w:t>).</w:t>
      </w:r>
    </w:p>
    <w:p w:rsidR="00EE3945" w:rsidRPr="00722A0F" w:rsidRDefault="00EE3945" w:rsidP="00EE3945">
      <w:pPr>
        <w:shd w:val="clear" w:color="auto" w:fill="FFFFFF"/>
        <w:spacing w:after="0" w:line="240" w:lineRule="auto"/>
        <w:jc w:val="center"/>
        <w:rPr>
          <w:rFonts w:ascii="Times New Roman" w:eastAsia="Times New Roman" w:hAnsi="Times New Roman" w:cs="Times New Roman"/>
          <w:i/>
          <w:color w:val="333333"/>
          <w:sz w:val="28"/>
          <w:szCs w:val="28"/>
          <w:lang w:eastAsia="ru-RU"/>
        </w:rPr>
      </w:pPr>
      <w:r w:rsidRPr="00722A0F">
        <w:rPr>
          <w:rFonts w:ascii="Times New Roman" w:eastAsia="Times New Roman" w:hAnsi="Times New Roman" w:cs="Times New Roman"/>
          <w:b/>
          <w:bCs/>
          <w:i/>
          <w:color w:val="333333"/>
          <w:sz w:val="28"/>
          <w:szCs w:val="28"/>
          <w:lang w:eastAsia="ru-RU"/>
        </w:rPr>
        <w:t>«Три медведя»</w:t>
      </w:r>
    </w:p>
    <w:p w:rsidR="00EE3945" w:rsidRPr="00DA2E52" w:rsidRDefault="00EE3945" w:rsidP="00EE394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2E52">
        <w:rPr>
          <w:rFonts w:ascii="Times New Roman" w:eastAsia="Times New Roman" w:hAnsi="Times New Roman" w:cs="Times New Roman"/>
          <w:color w:val="333333"/>
          <w:sz w:val="28"/>
          <w:szCs w:val="28"/>
          <w:lang w:eastAsia="ru-RU"/>
        </w:rPr>
        <w:t xml:space="preserve">Картинки с изображением персонажей из сказки «Три медведя» (Михайло Иванович, Настасья Петровна и Мишутка). Ребёнка предварительно знакомят со сказкой. Затем </w:t>
      </w:r>
      <w:r w:rsidR="008E539B">
        <w:rPr>
          <w:rFonts w:ascii="Times New Roman" w:eastAsia="Times New Roman" w:hAnsi="Times New Roman" w:cs="Times New Roman"/>
          <w:color w:val="333333"/>
          <w:sz w:val="28"/>
          <w:szCs w:val="28"/>
          <w:lang w:eastAsia="ru-RU"/>
        </w:rPr>
        <w:t>взрослый</w:t>
      </w:r>
      <w:r w:rsidRPr="00DA2E52">
        <w:rPr>
          <w:rFonts w:ascii="Times New Roman" w:eastAsia="Times New Roman" w:hAnsi="Times New Roman" w:cs="Times New Roman"/>
          <w:color w:val="333333"/>
          <w:sz w:val="28"/>
          <w:szCs w:val="28"/>
          <w:lang w:eastAsia="ru-RU"/>
        </w:rPr>
        <w:t xml:space="preserve"> произносит фразы из текста, меняя высоту голоса, подражая то Мишутке, то Настасье Петровне или Михайло Ивановичу. Ребёнок поднимает картинку с героем. Рекомендуется нарушать последовательность высказываний персонажей, принятую в сказке.</w:t>
      </w:r>
    </w:p>
    <w:p w:rsidR="00EE3945" w:rsidRPr="00722A0F" w:rsidRDefault="00EE3945" w:rsidP="00EE3945">
      <w:pPr>
        <w:shd w:val="clear" w:color="auto" w:fill="FFFFFF"/>
        <w:spacing w:after="0" w:line="240" w:lineRule="auto"/>
        <w:jc w:val="center"/>
        <w:rPr>
          <w:rFonts w:ascii="Times New Roman" w:eastAsia="Times New Roman" w:hAnsi="Times New Roman" w:cs="Times New Roman"/>
          <w:i/>
          <w:color w:val="333333"/>
          <w:sz w:val="28"/>
          <w:szCs w:val="28"/>
          <w:lang w:eastAsia="ru-RU"/>
        </w:rPr>
      </w:pPr>
      <w:r w:rsidRPr="00722A0F">
        <w:rPr>
          <w:rFonts w:ascii="Times New Roman" w:eastAsia="Times New Roman" w:hAnsi="Times New Roman" w:cs="Times New Roman"/>
          <w:b/>
          <w:bCs/>
          <w:i/>
          <w:color w:val="333333"/>
          <w:sz w:val="28"/>
          <w:szCs w:val="28"/>
          <w:lang w:eastAsia="ru-RU"/>
        </w:rPr>
        <w:t>«Взрослый или детёныш?»</w:t>
      </w:r>
    </w:p>
    <w:p w:rsidR="00EE3945" w:rsidRPr="00DA2E52" w:rsidRDefault="008E539B" w:rsidP="008E539B">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Взрослый</w:t>
      </w:r>
      <w:r w:rsidR="00EE3945" w:rsidRPr="00DA2E52">
        <w:rPr>
          <w:rFonts w:ascii="Times New Roman" w:eastAsia="Times New Roman" w:hAnsi="Times New Roman" w:cs="Times New Roman"/>
          <w:color w:val="333333"/>
          <w:sz w:val="28"/>
          <w:szCs w:val="28"/>
          <w:lang w:eastAsia="ru-RU"/>
        </w:rPr>
        <w:t xml:space="preserve"> предлагает ребёнку картинки с животными: корова и телёнок, коза и козлёнок, собака и щенок, кошка и котёнок и т.д. </w:t>
      </w:r>
      <w:r>
        <w:rPr>
          <w:rFonts w:ascii="Times New Roman" w:eastAsia="Times New Roman" w:hAnsi="Times New Roman" w:cs="Times New Roman"/>
          <w:color w:val="333333"/>
          <w:sz w:val="28"/>
          <w:szCs w:val="28"/>
          <w:lang w:eastAsia="ru-RU"/>
        </w:rPr>
        <w:t>Он</w:t>
      </w:r>
      <w:r w:rsidR="00EE3945" w:rsidRPr="00DA2E52">
        <w:rPr>
          <w:rFonts w:ascii="Times New Roman" w:eastAsia="Times New Roman" w:hAnsi="Times New Roman" w:cs="Times New Roman"/>
          <w:color w:val="333333"/>
          <w:sz w:val="28"/>
          <w:szCs w:val="28"/>
          <w:lang w:eastAsia="ru-RU"/>
        </w:rPr>
        <w:t xml:space="preserve"> держит картинки веером, изображением к себе. Ребёнок вытягивает картинку и воспроизводит звукоподражание соответствующее изображенному животному, учитывая, что высота голоса зависит от того взрослое животное, или это детёныш. Соответствующую игру можно проводить с картинками домашних птиц.</w:t>
      </w:r>
    </w:p>
    <w:p w:rsidR="00EE3945" w:rsidRPr="00722A0F" w:rsidRDefault="00EE3945" w:rsidP="00EE3945">
      <w:pPr>
        <w:shd w:val="clear" w:color="auto" w:fill="FFFFFF"/>
        <w:spacing w:after="0" w:line="240" w:lineRule="auto"/>
        <w:jc w:val="center"/>
        <w:rPr>
          <w:rFonts w:ascii="Times New Roman" w:eastAsia="Times New Roman" w:hAnsi="Times New Roman" w:cs="Times New Roman"/>
          <w:b/>
          <w:bCs/>
          <w:i/>
          <w:color w:val="333333"/>
          <w:sz w:val="28"/>
          <w:szCs w:val="28"/>
          <w:lang w:eastAsia="ru-RU"/>
        </w:rPr>
      </w:pPr>
      <w:r w:rsidRPr="00DA2E52">
        <w:rPr>
          <w:rFonts w:ascii="Times New Roman" w:eastAsia="Times New Roman" w:hAnsi="Times New Roman" w:cs="Times New Roman"/>
          <w:i/>
          <w:color w:val="333333"/>
          <w:sz w:val="28"/>
          <w:szCs w:val="28"/>
          <w:lang w:eastAsia="ru-RU"/>
        </w:rPr>
        <w:t>«</w:t>
      </w:r>
      <w:r w:rsidRPr="00722A0F">
        <w:rPr>
          <w:rFonts w:ascii="Times New Roman" w:eastAsia="Times New Roman" w:hAnsi="Times New Roman" w:cs="Times New Roman"/>
          <w:b/>
          <w:bCs/>
          <w:i/>
          <w:color w:val="333333"/>
          <w:sz w:val="28"/>
          <w:szCs w:val="28"/>
          <w:lang w:eastAsia="ru-RU"/>
        </w:rPr>
        <w:t>Телефон»</w:t>
      </w:r>
    </w:p>
    <w:p w:rsidR="00EE3945" w:rsidRPr="00DA2E52" w:rsidRDefault="008E539B" w:rsidP="00EE394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Взрослый</w:t>
      </w:r>
      <w:r w:rsidR="00EE3945" w:rsidRPr="00DA2E52">
        <w:rPr>
          <w:rFonts w:ascii="Times New Roman" w:eastAsia="Times New Roman" w:hAnsi="Times New Roman" w:cs="Times New Roman"/>
          <w:color w:val="333333"/>
          <w:sz w:val="28"/>
          <w:szCs w:val="28"/>
          <w:lang w:eastAsia="ru-RU"/>
        </w:rPr>
        <w:t xml:space="preserve"> и ребёнок поворачиваются спиной друг к другу и отходят каждый на два шага. </w:t>
      </w:r>
      <w:r>
        <w:rPr>
          <w:rFonts w:ascii="Times New Roman" w:eastAsia="Times New Roman" w:hAnsi="Times New Roman" w:cs="Times New Roman"/>
          <w:color w:val="333333"/>
          <w:sz w:val="28"/>
          <w:szCs w:val="28"/>
          <w:lang w:eastAsia="ru-RU"/>
        </w:rPr>
        <w:t>Взрослый</w:t>
      </w:r>
      <w:bookmarkStart w:id="0" w:name="_GoBack"/>
      <w:bookmarkEnd w:id="0"/>
      <w:r w:rsidR="00EE3945" w:rsidRPr="00DA2E52">
        <w:rPr>
          <w:rFonts w:ascii="Times New Roman" w:eastAsia="Times New Roman" w:hAnsi="Times New Roman" w:cs="Times New Roman"/>
          <w:color w:val="333333"/>
          <w:sz w:val="28"/>
          <w:szCs w:val="28"/>
          <w:lang w:eastAsia="ru-RU"/>
        </w:rPr>
        <w:t xml:space="preserve"> произносит слово, а ребёнок его повторяет. Можно разложить перед ребёнком картинки в соответствии с лексической темой недели и называть ему предметы, изображённые на картинках.</w:t>
      </w:r>
    </w:p>
    <w:p w:rsidR="00EE3945" w:rsidRPr="00DA2E52" w:rsidRDefault="00EE3945" w:rsidP="00EE3945">
      <w:pPr>
        <w:shd w:val="clear" w:color="auto" w:fill="FFFFFF"/>
        <w:spacing w:after="0" w:line="240" w:lineRule="auto"/>
        <w:jc w:val="center"/>
        <w:rPr>
          <w:rFonts w:ascii="Times New Roman" w:eastAsia="Times New Roman" w:hAnsi="Times New Roman" w:cs="Times New Roman"/>
          <w:i/>
          <w:color w:val="333333"/>
          <w:sz w:val="28"/>
          <w:szCs w:val="28"/>
          <w:lang w:eastAsia="ru-RU"/>
        </w:rPr>
      </w:pPr>
      <w:r w:rsidRPr="00722A0F">
        <w:rPr>
          <w:rFonts w:ascii="Times New Roman" w:eastAsia="Times New Roman" w:hAnsi="Times New Roman" w:cs="Times New Roman"/>
          <w:b/>
          <w:bCs/>
          <w:i/>
          <w:color w:val="333333"/>
          <w:sz w:val="28"/>
          <w:szCs w:val="28"/>
          <w:lang w:eastAsia="ru-RU"/>
        </w:rPr>
        <w:t>Починим испорченный телефон</w:t>
      </w:r>
    </w:p>
    <w:p w:rsidR="00EE3945" w:rsidRPr="00DA2E52" w:rsidRDefault="00EE3945" w:rsidP="00EE394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2E52">
        <w:rPr>
          <w:rFonts w:ascii="Times New Roman" w:eastAsia="Times New Roman" w:hAnsi="Times New Roman" w:cs="Times New Roman"/>
          <w:color w:val="333333"/>
          <w:sz w:val="28"/>
          <w:szCs w:val="28"/>
          <w:lang w:eastAsia="ru-RU"/>
        </w:rPr>
        <w:t xml:space="preserve">Первый участник тихо и не очень отчетливо произносит некоторое слово своему соседу на ухо. </w:t>
      </w:r>
      <w:proofErr w:type="gramStart"/>
      <w:r w:rsidRPr="00DA2E52">
        <w:rPr>
          <w:rFonts w:ascii="Times New Roman" w:eastAsia="Times New Roman" w:hAnsi="Times New Roman" w:cs="Times New Roman"/>
          <w:color w:val="333333"/>
          <w:sz w:val="28"/>
          <w:szCs w:val="28"/>
          <w:lang w:eastAsia="ru-RU"/>
        </w:rPr>
        <w:t>Тот повторяет услышанное на ухо следующему участнику.</w:t>
      </w:r>
      <w:proofErr w:type="gramEnd"/>
      <w:r w:rsidRPr="00DA2E52">
        <w:rPr>
          <w:rFonts w:ascii="Times New Roman" w:eastAsia="Times New Roman" w:hAnsi="Times New Roman" w:cs="Times New Roman"/>
          <w:color w:val="333333"/>
          <w:sz w:val="28"/>
          <w:szCs w:val="28"/>
          <w:lang w:eastAsia="ru-RU"/>
        </w:rPr>
        <w:t xml:space="preserve"> Игра продолжается до тех пор, пока каждый не передаст слово "по телефону".</w:t>
      </w:r>
    </w:p>
    <w:p w:rsidR="00EE3945" w:rsidRDefault="00EE3945" w:rsidP="00EE3945">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A2E52">
        <w:rPr>
          <w:rFonts w:ascii="Times New Roman" w:eastAsia="Times New Roman" w:hAnsi="Times New Roman" w:cs="Times New Roman"/>
          <w:color w:val="333333"/>
          <w:sz w:val="28"/>
          <w:szCs w:val="28"/>
          <w:lang w:eastAsia="ru-RU"/>
        </w:rPr>
        <w:t>Последний участник должен произнести его вслух. Все удивлены, потому что, как правило, слово заметно отличается от тех, которые передавались остальными участниками. Но на этом игра не заканчивается. Необходимо восстановить первое слово, назвав по очереди все те отличия, что "накопились" в результате поломки телефона.</w:t>
      </w:r>
      <w:r>
        <w:rPr>
          <w:rFonts w:ascii="Times New Roman" w:eastAsia="Times New Roman" w:hAnsi="Times New Roman" w:cs="Times New Roman"/>
          <w:color w:val="333333"/>
          <w:sz w:val="28"/>
          <w:szCs w:val="28"/>
          <w:lang w:eastAsia="ru-RU"/>
        </w:rPr>
        <w:t xml:space="preserve">   </w:t>
      </w:r>
    </w:p>
    <w:p w:rsidR="00EE3945" w:rsidRPr="00DA2E52" w:rsidRDefault="00EE3945" w:rsidP="00EE394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4D0CC7" w:rsidRDefault="004D0CC7"/>
    <w:sectPr w:rsidR="004D0CC7" w:rsidSect="00EE3945">
      <w:pgSz w:w="11910" w:h="16840"/>
      <w:pgMar w:top="720" w:right="720" w:bottom="720" w:left="1276" w:header="720" w:footer="720" w:gutter="0"/>
      <w:pgBorders w:offsetFrom="page">
        <w:top w:val="triple" w:sz="4" w:space="24" w:color="auto"/>
        <w:left w:val="triple" w:sz="4" w:space="24" w:color="auto"/>
        <w:bottom w:val="triple" w:sz="4" w:space="24" w:color="auto"/>
        <w:right w:val="triple" w:sz="4" w:space="24" w:color="auto"/>
      </w:pgBorders>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324BE"/>
    <w:multiLevelType w:val="multilevel"/>
    <w:tmpl w:val="74EA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A13CE9"/>
    <w:multiLevelType w:val="multilevel"/>
    <w:tmpl w:val="F3AE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526978"/>
    <w:multiLevelType w:val="multilevel"/>
    <w:tmpl w:val="E754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C7"/>
    <w:rsid w:val="00483202"/>
    <w:rsid w:val="004D0CC7"/>
    <w:rsid w:val="00760424"/>
    <w:rsid w:val="007C6085"/>
    <w:rsid w:val="008E539B"/>
    <w:rsid w:val="00943EF7"/>
    <w:rsid w:val="00A46BA4"/>
    <w:rsid w:val="00ED3DC7"/>
    <w:rsid w:val="00EE3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9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3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3945"/>
    <w:rPr>
      <w:b/>
      <w:bCs/>
    </w:rPr>
  </w:style>
  <w:style w:type="paragraph" w:customStyle="1" w:styleId="c0">
    <w:name w:val="c0"/>
    <w:basedOn w:val="a"/>
    <w:rsid w:val="00EE3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E3945"/>
  </w:style>
  <w:style w:type="character" w:customStyle="1" w:styleId="c3">
    <w:name w:val="c3"/>
    <w:basedOn w:val="a0"/>
    <w:rsid w:val="00EE3945"/>
  </w:style>
  <w:style w:type="character" w:customStyle="1" w:styleId="c1">
    <w:name w:val="c1"/>
    <w:basedOn w:val="a0"/>
    <w:rsid w:val="00EE39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9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3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3945"/>
    <w:rPr>
      <w:b/>
      <w:bCs/>
    </w:rPr>
  </w:style>
  <w:style w:type="paragraph" w:customStyle="1" w:styleId="c0">
    <w:name w:val="c0"/>
    <w:basedOn w:val="a"/>
    <w:rsid w:val="00EE3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E3945"/>
  </w:style>
  <w:style w:type="character" w:customStyle="1" w:styleId="c3">
    <w:name w:val="c3"/>
    <w:basedOn w:val="a0"/>
    <w:rsid w:val="00EE3945"/>
  </w:style>
  <w:style w:type="character" w:customStyle="1" w:styleId="c1">
    <w:name w:val="c1"/>
    <w:basedOn w:val="a0"/>
    <w:rsid w:val="00EE3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1070</Words>
  <Characters>6102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PS</dc:creator>
  <cp:keywords/>
  <dc:description/>
  <cp:lastModifiedBy>DOM PS</cp:lastModifiedBy>
  <cp:revision>3</cp:revision>
  <dcterms:created xsi:type="dcterms:W3CDTF">2024-08-04T11:14:00Z</dcterms:created>
  <dcterms:modified xsi:type="dcterms:W3CDTF">2024-08-04T11:40:00Z</dcterms:modified>
</cp:coreProperties>
</file>