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6EC" w:rsidRDefault="00A4397B">
      <w:pPr>
        <w:pStyle w:val="10"/>
        <w:keepNext/>
        <w:keepLines/>
        <w:spacing w:after="160"/>
      </w:pPr>
      <w:bookmarkStart w:id="0" w:name="bookmark0"/>
      <w:r>
        <w:t>Консультация для родителей</w:t>
      </w:r>
      <w:bookmarkEnd w:id="0"/>
    </w:p>
    <w:p w:rsidR="00A446EC" w:rsidRDefault="00A4397B">
      <w:pPr>
        <w:pStyle w:val="10"/>
        <w:keepNext/>
        <w:keepLines/>
        <w:spacing w:after="40"/>
      </w:pPr>
      <w:bookmarkStart w:id="1" w:name="_GoBack"/>
      <w:bookmarkEnd w:id="1"/>
      <w:r>
        <w:t>Сказки Пушкина в жизни ребенка.</w:t>
      </w:r>
    </w:p>
    <w:p w:rsidR="00A446EC" w:rsidRDefault="00A4397B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029970" cy="114617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029970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CC8" w:rsidRDefault="00830CC8" w:rsidP="00830CC8">
      <w:pPr>
        <w:jc w:val="right"/>
        <w:rPr>
          <w:rFonts w:ascii="Times New Roman" w:hAnsi="Times New Roman" w:cs="Times New Roman"/>
          <w:b/>
        </w:rPr>
      </w:pPr>
      <w:r w:rsidRPr="00830CC8">
        <w:rPr>
          <w:rFonts w:ascii="Times New Roman" w:hAnsi="Times New Roman" w:cs="Times New Roman"/>
          <w:b/>
        </w:rPr>
        <w:t xml:space="preserve">Подготовила: воспитатель </w:t>
      </w:r>
      <w:proofErr w:type="spellStart"/>
      <w:r w:rsidRPr="00830CC8">
        <w:rPr>
          <w:rFonts w:ascii="Times New Roman" w:hAnsi="Times New Roman" w:cs="Times New Roman"/>
          <w:b/>
        </w:rPr>
        <w:t>Аникаева</w:t>
      </w:r>
      <w:proofErr w:type="spellEnd"/>
      <w:r w:rsidRPr="00830CC8">
        <w:rPr>
          <w:rFonts w:ascii="Times New Roman" w:hAnsi="Times New Roman" w:cs="Times New Roman"/>
          <w:b/>
        </w:rPr>
        <w:t xml:space="preserve"> Н.В.</w:t>
      </w:r>
    </w:p>
    <w:p w:rsidR="00830CC8" w:rsidRPr="00830CC8" w:rsidRDefault="00830CC8" w:rsidP="00830CC8">
      <w:pPr>
        <w:jc w:val="right"/>
        <w:rPr>
          <w:rFonts w:ascii="Times New Roman" w:hAnsi="Times New Roman" w:cs="Times New Roman"/>
          <w:b/>
        </w:rPr>
      </w:pPr>
    </w:p>
    <w:p w:rsidR="00A446EC" w:rsidRDefault="00A4397B">
      <w:pPr>
        <w:pStyle w:val="22"/>
        <w:keepNext/>
        <w:keepLines/>
      </w:pPr>
      <w:bookmarkStart w:id="2" w:name="bookmark3"/>
      <w:r>
        <w:t>Значение сказок Пушкина в воспитании личностных качеств ребенка</w:t>
      </w:r>
      <w:bookmarkEnd w:id="2"/>
    </w:p>
    <w:p w:rsidR="00A446EC" w:rsidRDefault="00A4397B">
      <w:pPr>
        <w:pStyle w:val="11"/>
        <w:ind w:firstLine="520"/>
        <w:jc w:val="both"/>
      </w:pPr>
      <w:r>
        <w:t xml:space="preserve">Сказки Пушкина представляют собой совокупность мудрости и духовного наследия русского народа, богатства оригинальных </w:t>
      </w:r>
      <w:r>
        <w:t>сюжетов. В основе пушкинских сказок лежат русские народные сказки, фольклорные сказания, песни, былины. Сказки Пушкина оказывают огромное влияние на эмоциональное развитие детей, развивают их воображение и эрудицию, поскольку расширяют словарный запас ребе</w:t>
      </w:r>
      <w:r>
        <w:t>нка, воспитывают лучшие морально-нравственные качества.</w:t>
      </w:r>
    </w:p>
    <w:p w:rsidR="00830CC8" w:rsidRDefault="00830CC8">
      <w:pPr>
        <w:pStyle w:val="11"/>
        <w:ind w:firstLine="520"/>
        <w:jc w:val="both"/>
      </w:pPr>
    </w:p>
    <w:p w:rsidR="00A446EC" w:rsidRDefault="00A4397B">
      <w:pPr>
        <w:pStyle w:val="11"/>
        <w:ind w:firstLine="0"/>
        <w:jc w:val="center"/>
      </w:pPr>
      <w:r>
        <w:rPr>
          <w:b/>
          <w:bCs/>
          <w:color w:val="C00000"/>
        </w:rPr>
        <w:t>Когда начинать знакомство детей со сказками Пушкина?</w:t>
      </w:r>
    </w:p>
    <w:p w:rsidR="00A446EC" w:rsidRDefault="00A4397B">
      <w:pPr>
        <w:pStyle w:val="11"/>
        <w:ind w:firstLine="520"/>
        <w:jc w:val="both"/>
      </w:pPr>
      <w:r>
        <w:t xml:space="preserve">Знакомство со сказками Пушкина рекомендуется начинать с двухлетнего возраста. В этот период у ребенка формируется сознательное восприятие мира, он </w:t>
      </w:r>
      <w:r>
        <w:t>впитывает в себя новую информацию и запоминает ее.</w:t>
      </w:r>
    </w:p>
    <w:p w:rsidR="00A446EC" w:rsidRDefault="00A4397B">
      <w:pPr>
        <w:pStyle w:val="11"/>
        <w:ind w:firstLine="520"/>
        <w:jc w:val="both"/>
      </w:pPr>
      <w:r>
        <w:t xml:space="preserve">Для начала вполне достаточно читать сказки Пушкина ребенку по 10-15 минут, например, отрывки из "Сказки о царе </w:t>
      </w:r>
      <w:proofErr w:type="spellStart"/>
      <w:r>
        <w:t>Салтане</w:t>
      </w:r>
      <w:proofErr w:type="spellEnd"/>
      <w:r>
        <w:t>..." о белочке или кораблике. Затем сцены с 33-мя богатырями, которые так красочно опис</w:t>
      </w:r>
      <w:r>
        <w:t xml:space="preserve">аны автором. Дети смогут живо представить себе этих мужественных героев "в чешуе, как жар горя". Нельзя без внимания оставить и </w:t>
      </w:r>
      <w:proofErr w:type="gramStart"/>
      <w:r>
        <w:t>знаменитое</w:t>
      </w:r>
      <w:proofErr w:type="gramEnd"/>
      <w:r>
        <w:t xml:space="preserve"> "У лукоморья", где собраны многочисленные сказочные персонажи. С ними ребенок будет встречаться и в других сказках.</w:t>
      </w:r>
    </w:p>
    <w:p w:rsidR="00A446EC" w:rsidRDefault="00A4397B">
      <w:pPr>
        <w:pStyle w:val="11"/>
        <w:ind w:firstLine="520"/>
        <w:jc w:val="both"/>
      </w:pPr>
      <w:r>
        <w:t>Ч</w:t>
      </w:r>
      <w:r>
        <w:t xml:space="preserve">ем старше становится ребенок, тем осмысленнее его восприятие текста. В 3 года ребенок вполне способен обсудить поведение злой старухи, несчастного старика или царя </w:t>
      </w:r>
      <w:proofErr w:type="spellStart"/>
      <w:r>
        <w:t>Гвидона</w:t>
      </w:r>
      <w:proofErr w:type="spellEnd"/>
      <w:r>
        <w:t>, проявить сочувствие к бедной царевне, поэтому немаловажно просить ребенка высказать</w:t>
      </w:r>
      <w:r>
        <w:t xml:space="preserve"> свое мнение о </w:t>
      </w:r>
      <w:proofErr w:type="gramStart"/>
      <w:r>
        <w:t>прочитанном</w:t>
      </w:r>
      <w:proofErr w:type="gramEnd"/>
      <w:r>
        <w:t>, что будет способствовать развитию его речевых навыков.</w:t>
      </w:r>
    </w:p>
    <w:p w:rsidR="00830CC8" w:rsidRDefault="00830CC8">
      <w:pPr>
        <w:pStyle w:val="11"/>
        <w:ind w:firstLine="520"/>
        <w:jc w:val="both"/>
      </w:pPr>
    </w:p>
    <w:p w:rsidR="00A446EC" w:rsidRDefault="00A4397B">
      <w:pPr>
        <w:pStyle w:val="11"/>
        <w:ind w:firstLine="0"/>
        <w:jc w:val="center"/>
      </w:pPr>
      <w:r>
        <w:rPr>
          <w:b/>
          <w:bCs/>
          <w:color w:val="C00000"/>
        </w:rPr>
        <w:t>Как правильно читать сказки Пушкина?</w:t>
      </w:r>
    </w:p>
    <w:p w:rsidR="00A446EC" w:rsidRDefault="00A4397B">
      <w:pPr>
        <w:pStyle w:val="11"/>
        <w:ind w:firstLine="760"/>
        <w:jc w:val="both"/>
      </w:pPr>
      <w:r>
        <w:t xml:space="preserve">Наиболее </w:t>
      </w:r>
      <w:proofErr w:type="gramStart"/>
      <w:r>
        <w:t>популярны</w:t>
      </w:r>
      <w:proofErr w:type="gramEnd"/>
      <w:r>
        <w:t xml:space="preserve"> 5 сказок Пушкина. Это достаточно объемные произведения, и читать их следует не сразу полностью, но обязательно по гла</w:t>
      </w:r>
      <w:r>
        <w:t>вам, в том порядке, в каком их распределил автор. Таким образом, у ребенка развиваются не только внимательность, но и причинно-следственные связи. Чтение сказок должно быть выразительным и эмоциональным, что поможет ребенку сформировать собственное отношен</w:t>
      </w:r>
      <w:r>
        <w:t xml:space="preserve">ие к персонажам и сюжетным </w:t>
      </w:r>
      <w:r>
        <w:lastRenderedPageBreak/>
        <w:t>событиям сказки.</w:t>
      </w:r>
    </w:p>
    <w:p w:rsidR="00830CC8" w:rsidRDefault="00830CC8">
      <w:pPr>
        <w:pStyle w:val="11"/>
        <w:ind w:firstLine="760"/>
        <w:jc w:val="both"/>
      </w:pPr>
    </w:p>
    <w:p w:rsidR="00A446EC" w:rsidRDefault="00A4397B">
      <w:pPr>
        <w:pStyle w:val="11"/>
        <w:spacing w:after="100"/>
        <w:ind w:firstLine="0"/>
        <w:jc w:val="center"/>
      </w:pPr>
      <w:r>
        <w:rPr>
          <w:b/>
          <w:bCs/>
          <w:color w:val="C00000"/>
        </w:rPr>
        <w:t>На что обратить внимание при чтении сказок Пушкина?</w:t>
      </w:r>
    </w:p>
    <w:p w:rsidR="00A446EC" w:rsidRDefault="00A4397B">
      <w:pPr>
        <w:pStyle w:val="11"/>
        <w:ind w:firstLine="360"/>
        <w:jc w:val="both"/>
      </w:pPr>
      <w:r>
        <w:t xml:space="preserve">"Сказка о попе и работнике его </w:t>
      </w:r>
      <w:proofErr w:type="spellStart"/>
      <w:proofErr w:type="gramStart"/>
      <w:r>
        <w:t>Балде</w:t>
      </w:r>
      <w:proofErr w:type="spellEnd"/>
      <w:proofErr w:type="gramEnd"/>
      <w:r>
        <w:t>" расширит познания ребенка, потому что потребует объяснения значений таких слов, как оброк, полба, толоконный лоб. При чтен</w:t>
      </w:r>
      <w:r>
        <w:t xml:space="preserve">ии этой сказки Пушкина для детей, следует обратить особое внимание на </w:t>
      </w:r>
      <w:proofErr w:type="spellStart"/>
      <w:proofErr w:type="gramStart"/>
      <w:r>
        <w:t>Балду</w:t>
      </w:r>
      <w:proofErr w:type="spellEnd"/>
      <w:proofErr w:type="gramEnd"/>
      <w:r>
        <w:t>: он привлекателен своей находчивостью, справедливостью, трудолюбием.</w:t>
      </w:r>
    </w:p>
    <w:p w:rsidR="00A446EC" w:rsidRDefault="00A4397B">
      <w:pPr>
        <w:pStyle w:val="11"/>
        <w:ind w:firstLine="600"/>
        <w:jc w:val="both"/>
      </w:pPr>
      <w:r>
        <w:t xml:space="preserve">Сказочная поэма "Руслан и Людмила" погружает маленького читателя в загадочный мир древней истории и знакомит с </w:t>
      </w:r>
      <w:r>
        <w:t>понятием рыцарство. Торжество благородства и добра над лживостью, трусостью, предательством воспитает лучшие нравственные качества в личности маленького читателя.</w:t>
      </w:r>
    </w:p>
    <w:p w:rsidR="00A446EC" w:rsidRDefault="00A4397B">
      <w:pPr>
        <w:pStyle w:val="11"/>
        <w:ind w:firstLine="600"/>
        <w:jc w:val="both"/>
      </w:pPr>
      <w:r>
        <w:t xml:space="preserve">Читая ребенку "Сказку о царе </w:t>
      </w:r>
      <w:proofErr w:type="spellStart"/>
      <w:r>
        <w:t>Салтане</w:t>
      </w:r>
      <w:proofErr w:type="spellEnd"/>
      <w:r>
        <w:t xml:space="preserve">, сыне его славном и могучем богатыре князе </w:t>
      </w:r>
      <w:proofErr w:type="spellStart"/>
      <w:r>
        <w:t>Гвидоне</w:t>
      </w:r>
      <w:proofErr w:type="spellEnd"/>
      <w:r>
        <w:t xml:space="preserve"> и о п</w:t>
      </w:r>
      <w:r>
        <w:t xml:space="preserve">рекрасной царевне Лебеди», следует обратить внимание на выразительные женские образы - мать </w:t>
      </w:r>
      <w:proofErr w:type="spellStart"/>
      <w:r>
        <w:t>Гвидона</w:t>
      </w:r>
      <w:proofErr w:type="spellEnd"/>
      <w:r>
        <w:t xml:space="preserve"> и царевну Лебедь; на сыновнюю заботу о матери; на верность и преданность любящих сердец.</w:t>
      </w:r>
    </w:p>
    <w:p w:rsidR="00A446EC" w:rsidRDefault="00A4397B">
      <w:pPr>
        <w:pStyle w:val="11"/>
        <w:ind w:firstLine="600"/>
        <w:jc w:val="both"/>
      </w:pPr>
      <w:r>
        <w:t>Сюжетная основа "Сказки о мертвой царевне и семи богатырях" созвучн</w:t>
      </w:r>
      <w:r>
        <w:t>а со многими другими сказками мировой литературы. Анализируя эту сказку Пушкина, ребенок сможет сопоставить сюжеты других сказок, найти сходства и различия.</w:t>
      </w:r>
    </w:p>
    <w:p w:rsidR="00A446EC" w:rsidRDefault="00A4397B">
      <w:pPr>
        <w:pStyle w:val="11"/>
        <w:ind w:firstLine="600"/>
        <w:jc w:val="both"/>
      </w:pPr>
      <w:r>
        <w:t xml:space="preserve">Понять, что жадность и стремление к наживе не должны </w:t>
      </w:r>
      <w:proofErr w:type="gramStart"/>
      <w:r>
        <w:t>становиться для человека жизненной целью и все</w:t>
      </w:r>
      <w:r>
        <w:t>гда наказуемы</w:t>
      </w:r>
      <w:proofErr w:type="gramEnd"/>
      <w:r>
        <w:t>, поможет "Сказка о рыбаке и рыбке". С фразеологизмом разбитое корыто ребенок встретится в жизни человека не единожды.</w:t>
      </w:r>
    </w:p>
    <w:p w:rsidR="00A446EC" w:rsidRDefault="00A4397B">
      <w:pPr>
        <w:pStyle w:val="11"/>
        <w:spacing w:after="260"/>
        <w:ind w:firstLine="600"/>
        <w:jc w:val="both"/>
      </w:pPr>
      <w:r>
        <w:t xml:space="preserve">"Сказка о золотом петушке" учит детей держать свое слово даже тогда, когда совсем не хочется платить по счетам, и формирует </w:t>
      </w:r>
      <w:r>
        <w:t>сознание того, что за любые свои поступки рано или поздно придется отвечать.</w:t>
      </w:r>
    </w:p>
    <w:p w:rsidR="00A446EC" w:rsidRDefault="00A4397B">
      <w:pPr>
        <w:pStyle w:val="22"/>
        <w:keepNext/>
        <w:keepLines/>
      </w:pPr>
      <w:bookmarkStart w:id="3" w:name="bookmark5"/>
      <w:r>
        <w:t>Значение сказок Пушкина в формировании гармоничной личности</w:t>
      </w:r>
      <w:bookmarkEnd w:id="3"/>
    </w:p>
    <w:p w:rsidR="00A446EC" w:rsidRDefault="00A4397B">
      <w:pPr>
        <w:pStyle w:val="11"/>
        <w:ind w:firstLine="900"/>
        <w:jc w:val="both"/>
      </w:pPr>
      <w:r>
        <w:t xml:space="preserve">С другими произведениями поэта дети будут знакомиться на всем протяжении образовательного процесса, но только сказки </w:t>
      </w:r>
      <w:r>
        <w:t xml:space="preserve">Пушкина, прочитанные в раннем детстве, помогут постичь философию и значимость поэтического наследия великого поэта. Очень важно дать возможность ребенку нарисовать героев сказок, организовать </w:t>
      </w:r>
      <w:proofErr w:type="spellStart"/>
      <w:r>
        <w:t>инсценирование</w:t>
      </w:r>
      <w:proofErr w:type="spellEnd"/>
      <w:r>
        <w:t xml:space="preserve"> небольших отрывков. Это способствуют развитию фан</w:t>
      </w:r>
      <w:r>
        <w:t>тазии, способности к рисованию и актерскому мастерству.</w:t>
      </w:r>
    </w:p>
    <w:p w:rsidR="00A446EC" w:rsidRDefault="00A4397B">
      <w:pPr>
        <w:pStyle w:val="11"/>
        <w:spacing w:after="260"/>
        <w:ind w:firstLine="500"/>
        <w:jc w:val="both"/>
      </w:pPr>
      <w:r>
        <w:t>В заключение важно отметить, что сказки Пушкина являются неотделимой частью не только национальной и мировой литературы, но и представляют целый пласт культурного наследия нашей страны. Персонажи, сим</w:t>
      </w:r>
      <w:r>
        <w:t>волы, сюжетные линии сказок, ставшие афористичными, часто встречаются в других литературных произведениях, а также в повседневной жизни.</w:t>
      </w:r>
    </w:p>
    <w:p w:rsidR="00A446EC" w:rsidRDefault="00A446EC">
      <w:pPr>
        <w:pStyle w:val="24"/>
        <w:jc w:val="both"/>
      </w:pPr>
    </w:p>
    <w:sectPr w:rsidR="00A446EC" w:rsidSect="00830CC8">
      <w:headerReference w:type="default" r:id="rId8"/>
      <w:pgSz w:w="11900" w:h="16840"/>
      <w:pgMar w:top="1087" w:right="1101" w:bottom="851" w:left="1101" w:header="0" w:footer="106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97B" w:rsidRDefault="00A4397B">
      <w:r>
        <w:separator/>
      </w:r>
    </w:p>
  </w:endnote>
  <w:endnote w:type="continuationSeparator" w:id="0">
    <w:p w:rsidR="00A4397B" w:rsidRDefault="00A4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97B" w:rsidRDefault="00A4397B"/>
  </w:footnote>
  <w:footnote w:type="continuationSeparator" w:id="0">
    <w:p w:rsidR="00A4397B" w:rsidRDefault="00A4397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EC" w:rsidRDefault="00A446EC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446EC"/>
    <w:rsid w:val="00830CC8"/>
    <w:rsid w:val="00A4397B"/>
    <w:rsid w:val="00A4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C00000"/>
      <w:sz w:val="40"/>
      <w:szCs w:val="4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C0000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u w:val="single"/>
    </w:rPr>
  </w:style>
  <w:style w:type="paragraph" w:customStyle="1" w:styleId="10">
    <w:name w:val="Заголовок №1"/>
    <w:basedOn w:val="a"/>
    <w:link w:val="1"/>
    <w:pPr>
      <w:spacing w:after="100"/>
      <w:jc w:val="center"/>
      <w:outlineLvl w:val="0"/>
    </w:pPr>
    <w:rPr>
      <w:rFonts w:ascii="Times New Roman" w:eastAsia="Times New Roman" w:hAnsi="Times New Roman" w:cs="Times New Roman"/>
      <w:b/>
      <w:bCs/>
      <w:color w:val="C00000"/>
      <w:sz w:val="40"/>
      <w:szCs w:val="4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pacing w:line="252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C00000"/>
      <w:sz w:val="28"/>
      <w:szCs w:val="28"/>
    </w:rPr>
  </w:style>
  <w:style w:type="paragraph" w:customStyle="1" w:styleId="11">
    <w:name w:val="Основной текст1"/>
    <w:basedOn w:val="a"/>
    <w:link w:val="a3"/>
    <w:pPr>
      <w:spacing w:line="252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pPr>
      <w:spacing w:after="260" w:line="293" w:lineRule="auto"/>
    </w:pPr>
    <w:rPr>
      <w:rFonts w:ascii="Times New Roman" w:eastAsia="Times New Roman" w:hAnsi="Times New Roman"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0C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CC8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30C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0CC8"/>
    <w:rPr>
      <w:color w:val="000000"/>
    </w:rPr>
  </w:style>
  <w:style w:type="paragraph" w:styleId="a8">
    <w:name w:val="footer"/>
    <w:basedOn w:val="a"/>
    <w:link w:val="a9"/>
    <w:uiPriority w:val="99"/>
    <w:unhideWhenUsed/>
    <w:rsid w:val="00830C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30CC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C00000"/>
      <w:sz w:val="40"/>
      <w:szCs w:val="4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C0000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u w:val="single"/>
    </w:rPr>
  </w:style>
  <w:style w:type="paragraph" w:customStyle="1" w:styleId="10">
    <w:name w:val="Заголовок №1"/>
    <w:basedOn w:val="a"/>
    <w:link w:val="1"/>
    <w:pPr>
      <w:spacing w:after="100"/>
      <w:jc w:val="center"/>
      <w:outlineLvl w:val="0"/>
    </w:pPr>
    <w:rPr>
      <w:rFonts w:ascii="Times New Roman" w:eastAsia="Times New Roman" w:hAnsi="Times New Roman" w:cs="Times New Roman"/>
      <w:b/>
      <w:bCs/>
      <w:color w:val="C00000"/>
      <w:sz w:val="40"/>
      <w:szCs w:val="4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pPr>
      <w:spacing w:line="252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C00000"/>
      <w:sz w:val="28"/>
      <w:szCs w:val="28"/>
    </w:rPr>
  </w:style>
  <w:style w:type="paragraph" w:customStyle="1" w:styleId="11">
    <w:name w:val="Основной текст1"/>
    <w:basedOn w:val="a"/>
    <w:link w:val="a3"/>
    <w:pPr>
      <w:spacing w:line="252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pPr>
      <w:spacing w:after="260" w:line="293" w:lineRule="auto"/>
    </w:pPr>
    <w:rPr>
      <w:rFonts w:ascii="Times New Roman" w:eastAsia="Times New Roman" w:hAnsi="Times New Roman"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0C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CC8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30C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0CC8"/>
    <w:rPr>
      <w:color w:val="000000"/>
    </w:rPr>
  </w:style>
  <w:style w:type="paragraph" w:styleId="a8">
    <w:name w:val="footer"/>
    <w:basedOn w:val="a"/>
    <w:link w:val="a9"/>
    <w:uiPriority w:val="99"/>
    <w:unhideWhenUsed/>
    <w:rsid w:val="00830C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30CC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 PS</cp:lastModifiedBy>
  <cp:revision>3</cp:revision>
  <dcterms:created xsi:type="dcterms:W3CDTF">2025-02-09T17:44:00Z</dcterms:created>
  <dcterms:modified xsi:type="dcterms:W3CDTF">2025-02-09T17:46:00Z</dcterms:modified>
</cp:coreProperties>
</file>