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199" w:rsidRPr="00544315" w:rsidRDefault="006B5199" w:rsidP="006B5199">
      <w:r w:rsidRPr="00544315">
        <w:t>СОГЛАСОВАНО</w:t>
      </w:r>
      <w:r w:rsidRPr="00544315">
        <w:tab/>
      </w:r>
      <w:r w:rsidRPr="00544315">
        <w:tab/>
      </w:r>
      <w:r w:rsidRPr="00544315">
        <w:tab/>
      </w:r>
      <w:r w:rsidRPr="00544315">
        <w:tab/>
      </w:r>
      <w:r w:rsidRPr="00544315">
        <w:tab/>
        <w:t>УТВЕРЖДАЮ</w:t>
      </w:r>
    </w:p>
    <w:p w:rsidR="006B5199" w:rsidRPr="00544315" w:rsidRDefault="006B5199" w:rsidP="006B5199">
      <w:r>
        <w:t>Председатель ПК</w:t>
      </w:r>
      <w:r>
        <w:tab/>
      </w:r>
      <w:r>
        <w:tab/>
      </w:r>
      <w:r>
        <w:tab/>
      </w:r>
      <w:r>
        <w:tab/>
      </w:r>
      <w:r>
        <w:tab/>
        <w:t xml:space="preserve">Заведующий </w:t>
      </w:r>
      <w:r w:rsidRPr="00544315">
        <w:t>М</w:t>
      </w:r>
      <w:r>
        <w:t xml:space="preserve">АДОУ </w:t>
      </w:r>
      <w:proofErr w:type="spellStart"/>
      <w:r>
        <w:t>ЦРР-д</w:t>
      </w:r>
      <w:r w:rsidRPr="00544315">
        <w:t>\с</w:t>
      </w:r>
      <w:proofErr w:type="spellEnd"/>
      <w:r w:rsidRPr="00544315">
        <w:t xml:space="preserve"> № 14</w:t>
      </w:r>
    </w:p>
    <w:p w:rsidR="006B5199" w:rsidRPr="00544315" w:rsidRDefault="006B5199" w:rsidP="006B5199">
      <w:r>
        <w:t xml:space="preserve">_______/Л.В. </w:t>
      </w:r>
      <w:proofErr w:type="spellStart"/>
      <w:r>
        <w:t>Чепрасова</w:t>
      </w:r>
      <w:proofErr w:type="spellEnd"/>
      <w:r w:rsidRPr="00544315">
        <w:t>/</w:t>
      </w:r>
      <w:r w:rsidRPr="00544315">
        <w:tab/>
      </w:r>
      <w:r w:rsidRPr="00544315">
        <w:tab/>
      </w:r>
      <w:r w:rsidRPr="00544315">
        <w:tab/>
      </w:r>
      <w:r w:rsidRPr="00544315">
        <w:tab/>
        <w:t xml:space="preserve">_______\Л.Д. </w:t>
      </w:r>
      <w:proofErr w:type="spellStart"/>
      <w:r w:rsidRPr="00544315">
        <w:t>Ландарь</w:t>
      </w:r>
      <w:proofErr w:type="spellEnd"/>
      <w:r w:rsidRPr="00544315">
        <w:t>/</w:t>
      </w:r>
    </w:p>
    <w:p w:rsidR="006B5199" w:rsidRPr="00544315" w:rsidRDefault="006B5199" w:rsidP="006B5199">
      <w:r>
        <w:t>«___»_______________20</w:t>
      </w:r>
      <w:r w:rsidRPr="00544315">
        <w:t>___г.</w:t>
      </w:r>
      <w:r w:rsidRPr="00544315">
        <w:tab/>
      </w:r>
      <w:r w:rsidRPr="00544315">
        <w:tab/>
      </w:r>
      <w:r w:rsidRPr="00544315">
        <w:tab/>
      </w:r>
      <w:r>
        <w:t>«___»_______________20</w:t>
      </w:r>
      <w:r w:rsidRPr="00544315">
        <w:t>___г.</w:t>
      </w:r>
    </w:p>
    <w:p w:rsidR="006B5199" w:rsidRDefault="006B5199" w:rsidP="006B5199">
      <w:pPr>
        <w:jc w:val="both"/>
        <w:rPr>
          <w:sz w:val="28"/>
          <w:szCs w:val="28"/>
        </w:rPr>
      </w:pPr>
    </w:p>
    <w:p w:rsidR="006B5199" w:rsidRDefault="006B5199" w:rsidP="006B5199">
      <w:pPr>
        <w:jc w:val="both"/>
        <w:rPr>
          <w:sz w:val="28"/>
          <w:szCs w:val="28"/>
        </w:rPr>
      </w:pPr>
    </w:p>
    <w:p w:rsidR="006B5199" w:rsidRPr="00072590" w:rsidRDefault="006B5199" w:rsidP="006B5199">
      <w:pPr>
        <w:jc w:val="center"/>
        <w:rPr>
          <w:b/>
          <w:i/>
          <w:sz w:val="32"/>
          <w:szCs w:val="32"/>
        </w:rPr>
      </w:pPr>
      <w:r w:rsidRPr="00072590">
        <w:rPr>
          <w:b/>
          <w:i/>
          <w:sz w:val="32"/>
          <w:szCs w:val="32"/>
        </w:rPr>
        <w:t xml:space="preserve">ИНСТРУКЦИЯ № </w:t>
      </w:r>
      <w:r>
        <w:rPr>
          <w:b/>
          <w:i/>
          <w:sz w:val="32"/>
          <w:szCs w:val="32"/>
        </w:rPr>
        <w:t>9</w:t>
      </w:r>
    </w:p>
    <w:p w:rsidR="006B5199" w:rsidRPr="00072590" w:rsidRDefault="006B5199" w:rsidP="006B5199">
      <w:pPr>
        <w:jc w:val="center"/>
        <w:rPr>
          <w:b/>
          <w:i/>
          <w:sz w:val="32"/>
          <w:szCs w:val="32"/>
        </w:rPr>
      </w:pPr>
      <w:r w:rsidRPr="00072590">
        <w:rPr>
          <w:b/>
          <w:i/>
          <w:sz w:val="32"/>
          <w:szCs w:val="32"/>
        </w:rPr>
        <w:t xml:space="preserve">по охране труда для </w:t>
      </w:r>
      <w:r>
        <w:rPr>
          <w:b/>
          <w:i/>
          <w:sz w:val="32"/>
          <w:szCs w:val="32"/>
        </w:rPr>
        <w:t>педагога-психолога</w:t>
      </w:r>
    </w:p>
    <w:p w:rsidR="006B5199" w:rsidRDefault="006B5199" w:rsidP="006B5199">
      <w:pPr>
        <w:pStyle w:val="a4"/>
        <w:tabs>
          <w:tab w:val="left" w:pos="1122"/>
        </w:tabs>
        <w:spacing w:before="0" w:beforeAutospacing="0" w:after="0" w:afterAutospacing="0"/>
        <w:ind w:left="1122" w:right="-57" w:hanging="561"/>
        <w:jc w:val="center"/>
        <w:outlineLvl w:val="0"/>
        <w:rPr>
          <w:b/>
          <w:bCs/>
        </w:rPr>
      </w:pPr>
    </w:p>
    <w:p w:rsidR="006B5199" w:rsidRPr="00E8331A" w:rsidRDefault="006B5199" w:rsidP="006B5199">
      <w:pPr>
        <w:pStyle w:val="a4"/>
        <w:tabs>
          <w:tab w:val="left" w:pos="1122"/>
        </w:tabs>
        <w:spacing w:before="0" w:beforeAutospacing="0" w:after="0" w:afterAutospacing="0"/>
        <w:ind w:left="1122" w:right="-57" w:hanging="561"/>
        <w:jc w:val="center"/>
        <w:outlineLvl w:val="0"/>
        <w:rPr>
          <w:b/>
          <w:bCs/>
        </w:rPr>
      </w:pPr>
    </w:p>
    <w:p w:rsidR="0099359D" w:rsidRPr="005A25DB" w:rsidRDefault="006B5199" w:rsidP="005A25DB">
      <w:pPr>
        <w:pStyle w:val="a3"/>
        <w:rPr>
          <w:sz w:val="24"/>
          <w:szCs w:val="24"/>
        </w:rPr>
      </w:pPr>
      <w:r w:rsidRPr="006B5199">
        <w:rPr>
          <w:b/>
          <w:sz w:val="24"/>
          <w:szCs w:val="24"/>
        </w:rPr>
        <w:t xml:space="preserve">1. ОБЩИЕ ТРЕБОВАНИЯ </w:t>
      </w:r>
      <w:r w:rsidRPr="006B5199">
        <w:rPr>
          <w:b/>
          <w:sz w:val="24"/>
          <w:szCs w:val="24"/>
        </w:rPr>
        <w:br/>
      </w:r>
      <w:r w:rsidRPr="00E8331A">
        <w:rPr>
          <w:sz w:val="24"/>
          <w:szCs w:val="24"/>
        </w:rPr>
        <w:t>1.1. К работе педагога-психолога допускаются лица не моложе 18 лет, прошедшие соответствующую подготовку, инструктаж по охране труда, медицинский осмотр и не имеющие противопоказаний по состоянию здоровья.</w:t>
      </w:r>
      <w:r w:rsidRPr="00E8331A">
        <w:rPr>
          <w:sz w:val="24"/>
          <w:szCs w:val="24"/>
        </w:rPr>
        <w:br/>
        <w:t xml:space="preserve">1.2. При работе педагогу-психологу необходимо соблюдать правила внутреннего трудового распорядка, установленные режимы труда и отдыха. </w:t>
      </w:r>
      <w:r w:rsidRPr="00E8331A">
        <w:rPr>
          <w:sz w:val="24"/>
          <w:szCs w:val="24"/>
        </w:rPr>
        <w:br/>
        <w:t>1.3. При проведении групповых и индивидуальных занятий с детьми возможно возд</w:t>
      </w:r>
      <w:r>
        <w:rPr>
          <w:sz w:val="24"/>
          <w:szCs w:val="24"/>
        </w:rPr>
        <w:t xml:space="preserve">ействие на работающих и воспитанников </w:t>
      </w:r>
      <w:r w:rsidRPr="00E8331A">
        <w:rPr>
          <w:sz w:val="24"/>
          <w:szCs w:val="24"/>
        </w:rPr>
        <w:t xml:space="preserve"> следующих опасных и вредных факторов: </w:t>
      </w:r>
      <w:r w:rsidRPr="00E8331A">
        <w:rPr>
          <w:sz w:val="24"/>
          <w:szCs w:val="24"/>
        </w:rPr>
        <w:br/>
        <w:t>- нарушение остроты зрения при недостаточной освещенности помещения;</w:t>
      </w:r>
      <w:r w:rsidRPr="00E8331A">
        <w:rPr>
          <w:sz w:val="24"/>
          <w:szCs w:val="24"/>
        </w:rPr>
        <w:br/>
        <w:t>- нарушение осанки, искривления позвоночника, развития близорукости при неправильном подборе размеров мебели;</w:t>
      </w:r>
      <w:r w:rsidRPr="00E8331A">
        <w:rPr>
          <w:sz w:val="24"/>
          <w:szCs w:val="24"/>
        </w:rPr>
        <w:br/>
        <w:t>- травмы при проведении подвижных занятий, при падении на мокром и скользком полу;</w:t>
      </w:r>
      <w:r w:rsidRPr="00E8331A">
        <w:rPr>
          <w:sz w:val="24"/>
          <w:szCs w:val="24"/>
        </w:rPr>
        <w:br/>
        <w:t>- поражение электрическим током при использовании неисправных электрических звуковоспроизводящих музыкальных аппаратов и инструментов.</w:t>
      </w:r>
      <w:r w:rsidRPr="00E8331A">
        <w:rPr>
          <w:sz w:val="24"/>
          <w:szCs w:val="24"/>
        </w:rPr>
        <w:br/>
        <w:t>1.4. В кабинете педагога-психолога, где проводятся индивидуальные занятия с детьми, должен быть вывешен комнатный термометр для контроля температурного режима.</w:t>
      </w:r>
      <w:r w:rsidRPr="00E8331A">
        <w:rPr>
          <w:sz w:val="24"/>
          <w:szCs w:val="24"/>
        </w:rPr>
        <w:br/>
        <w:t>1.5. Педагог-психолог обязан соблюдать правила пожарной безопасности, знать места расположения первичных средств пожаротушения и направления эвакуации при возникновении ЧС.</w:t>
      </w:r>
      <w:r w:rsidRPr="00E8331A">
        <w:rPr>
          <w:sz w:val="24"/>
          <w:szCs w:val="24"/>
        </w:rPr>
        <w:br/>
        <w:t>1.6. При несчастном случае немедленно сообщить об</w:t>
      </w:r>
      <w:r>
        <w:rPr>
          <w:sz w:val="24"/>
          <w:szCs w:val="24"/>
        </w:rPr>
        <w:t xml:space="preserve"> этом администрации учреждения.</w:t>
      </w:r>
      <w:r w:rsidRPr="00E8331A">
        <w:rPr>
          <w:sz w:val="24"/>
          <w:szCs w:val="24"/>
        </w:rPr>
        <w:br/>
        <w:t xml:space="preserve">1.7. В процессе занятий и мероприятий педагог-психолог и </w:t>
      </w:r>
      <w:r w:rsidR="0099359D">
        <w:rPr>
          <w:sz w:val="24"/>
          <w:szCs w:val="24"/>
        </w:rPr>
        <w:t xml:space="preserve">воспитанники </w:t>
      </w:r>
      <w:r w:rsidRPr="00E8331A">
        <w:rPr>
          <w:sz w:val="24"/>
          <w:szCs w:val="24"/>
        </w:rPr>
        <w:t>должны соблюдать правила личной гигиены, содержать в чистоте рабочее место.</w:t>
      </w:r>
      <w:r w:rsidRPr="00E8331A">
        <w:rPr>
          <w:sz w:val="24"/>
          <w:szCs w:val="24"/>
        </w:rPr>
        <w:br/>
      </w:r>
      <w:r w:rsidR="0099359D">
        <w:rPr>
          <w:sz w:val="24"/>
          <w:szCs w:val="24"/>
        </w:rPr>
        <w:t>1.8</w:t>
      </w:r>
      <w:r w:rsidRPr="00E8331A">
        <w:rPr>
          <w:sz w:val="24"/>
          <w:szCs w:val="24"/>
        </w:rPr>
        <w:t xml:space="preserve">. 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</w:t>
      </w:r>
      <w:r w:rsidR="005A25DB">
        <w:rPr>
          <w:sz w:val="24"/>
          <w:szCs w:val="24"/>
        </w:rPr>
        <w:t>проверке знаний норм и правил ох</w:t>
      </w:r>
      <w:r w:rsidRPr="00E8331A">
        <w:rPr>
          <w:sz w:val="24"/>
          <w:szCs w:val="24"/>
        </w:rPr>
        <w:t>раны труда.</w:t>
      </w:r>
      <w:r w:rsidRPr="00E8331A">
        <w:br/>
      </w:r>
      <w:r w:rsidRPr="0099359D">
        <w:rPr>
          <w:b/>
        </w:rPr>
        <w:t xml:space="preserve">2. ТРЕБОВАНИЯ </w:t>
      </w:r>
      <w:r w:rsidR="0099359D" w:rsidRPr="0099359D">
        <w:rPr>
          <w:b/>
        </w:rPr>
        <w:t xml:space="preserve">ОХРАНЫ ТРУДА </w:t>
      </w:r>
      <w:r w:rsidRPr="0099359D">
        <w:rPr>
          <w:b/>
        </w:rPr>
        <w:t>ПЕРЕД НАЧАЛОМ РАБОТЫ</w:t>
      </w:r>
      <w:r w:rsidRPr="0099359D">
        <w:rPr>
          <w:b/>
        </w:rPr>
        <w:br/>
      </w:r>
      <w:r w:rsidRPr="00E8331A">
        <w:t>2.1.</w:t>
      </w:r>
      <w:r w:rsidR="0099359D">
        <w:t xml:space="preserve"> Включить полностью освещение </w:t>
      </w:r>
      <w:r w:rsidRPr="00E8331A">
        <w:t xml:space="preserve">убедиться в исправной работе светильников. </w:t>
      </w:r>
    </w:p>
    <w:p w:rsidR="0099359D" w:rsidRDefault="006B5199" w:rsidP="0099359D">
      <w:pPr>
        <w:pStyle w:val="a5"/>
      </w:pPr>
      <w:r w:rsidRPr="00E8331A">
        <w:t xml:space="preserve">2.2. Убедиться в исправности электрооборудования кабинета: светильники должны быть надежно подвешены к потолку и иметь светорассеивающую арматуру; коммутационные коробки должны быть закрыты крышками; корпуса и крышки выключателей и розеток не должны иметь  трещин и сколов, а также оголенных контактов. </w:t>
      </w:r>
      <w:r w:rsidRPr="00E8331A">
        <w:br/>
        <w:t xml:space="preserve">2.3. Убедиться в правильной расстановке мебели в кабинете: </w:t>
      </w:r>
    </w:p>
    <w:p w:rsidR="0099359D" w:rsidRPr="009621A2" w:rsidRDefault="0099359D" w:rsidP="0099359D">
      <w:pPr>
        <w:jc w:val="both"/>
      </w:pPr>
      <w:r>
        <w:t>2.4</w:t>
      </w:r>
      <w:r w:rsidRPr="007F313C">
        <w:t xml:space="preserve">.При использовании в работе электроприборов оргтехники и аппаратуры убедиться в их исправности и целостности подводящих кабелей и </w:t>
      </w:r>
      <w:proofErr w:type="spellStart"/>
      <w:r w:rsidRPr="007F313C">
        <w:t>электровилок</w:t>
      </w:r>
      <w:proofErr w:type="spellEnd"/>
      <w:r w:rsidRPr="007F313C">
        <w:t>.</w:t>
      </w:r>
    </w:p>
    <w:p w:rsidR="0099359D" w:rsidRPr="0064435F" w:rsidRDefault="0099359D" w:rsidP="0099359D">
      <w:r>
        <w:t>2.5</w:t>
      </w:r>
      <w:r w:rsidRPr="0064435F">
        <w:t>. Проверить санитарное состояние всех помещений и проветрить их, открыв окна или фрамуги и двери. Окна в открытом положении фиксировать крючками, а фрамуги должны иметь ограничители. Проветривание помещений закончить за 30 минут до прихода детей.</w:t>
      </w:r>
    </w:p>
    <w:p w:rsidR="0099359D" w:rsidRDefault="0099359D" w:rsidP="0099359D">
      <w:r w:rsidRPr="0064435F">
        <w:t>2.8. Убедиться в том, что температура воздуха в помещениях соответствует установленным санитарным нормам.</w:t>
      </w:r>
    </w:p>
    <w:p w:rsidR="0099359D" w:rsidRPr="0064435F" w:rsidRDefault="0099359D" w:rsidP="0099359D">
      <w:r w:rsidRPr="0064435F">
        <w:lastRenderedPageBreak/>
        <w:t xml:space="preserve">2.9. Убедиться в том, что все стационарное детское оборудование закреплено во избежание его падения и </w:t>
      </w:r>
      <w:proofErr w:type="spellStart"/>
      <w:r w:rsidRPr="0064435F">
        <w:t>травмирования</w:t>
      </w:r>
      <w:proofErr w:type="spellEnd"/>
      <w:r w:rsidRPr="0064435F">
        <w:t xml:space="preserve"> детей.</w:t>
      </w:r>
      <w:r w:rsidRPr="009621A2">
        <w:t xml:space="preserve"> </w:t>
      </w:r>
    </w:p>
    <w:p w:rsidR="0099359D" w:rsidRPr="0099359D" w:rsidRDefault="006B5199" w:rsidP="0099359D">
      <w:pPr>
        <w:pStyle w:val="a5"/>
        <w:rPr>
          <w:b/>
        </w:rPr>
      </w:pPr>
      <w:r w:rsidRPr="0099359D">
        <w:rPr>
          <w:b/>
        </w:rPr>
        <w:t xml:space="preserve">3. ТРЕБОВАНИЯ </w:t>
      </w:r>
      <w:r w:rsidR="0099359D" w:rsidRPr="0099359D">
        <w:rPr>
          <w:b/>
        </w:rPr>
        <w:t xml:space="preserve">ОХРАНЫ ТРУДА </w:t>
      </w:r>
      <w:r w:rsidRPr="0099359D">
        <w:rPr>
          <w:b/>
        </w:rPr>
        <w:t xml:space="preserve">ВО ВРЕМЯ </w:t>
      </w:r>
      <w:r w:rsidR="0099359D" w:rsidRPr="0099359D">
        <w:rPr>
          <w:b/>
        </w:rPr>
        <w:t>РАБОТЫ</w:t>
      </w:r>
    </w:p>
    <w:p w:rsidR="0099359D" w:rsidRPr="007F313C" w:rsidRDefault="0099359D" w:rsidP="0099359D">
      <w:pPr>
        <w:ind w:left="360" w:hanging="360"/>
        <w:jc w:val="both"/>
      </w:pPr>
      <w:r w:rsidRPr="007F313C">
        <w:t>3.1. Соблюдать порядок и не загромождать рабочее место, эвакуационные выходы посторонними предметами и ненужными документами.</w:t>
      </w:r>
    </w:p>
    <w:p w:rsidR="0099359D" w:rsidRPr="007F313C" w:rsidRDefault="0099359D" w:rsidP="0099359D">
      <w:pPr>
        <w:ind w:left="360" w:hanging="360"/>
        <w:jc w:val="both"/>
      </w:pPr>
      <w:r>
        <w:t>3.2</w:t>
      </w:r>
      <w:r w:rsidRPr="007F313C">
        <w:t>.При работе с использованием оргтехники, ТСО соблюдать меры безопасности от поражения электрическим током:</w:t>
      </w:r>
    </w:p>
    <w:p w:rsidR="0099359D" w:rsidRPr="007F313C" w:rsidRDefault="0099359D" w:rsidP="0099359D">
      <w:pPr>
        <w:numPr>
          <w:ilvl w:val="0"/>
          <w:numId w:val="2"/>
        </w:numPr>
        <w:tabs>
          <w:tab w:val="num" w:pos="540"/>
        </w:tabs>
        <w:ind w:left="540" w:hanging="180"/>
        <w:jc w:val="both"/>
      </w:pPr>
      <w:r w:rsidRPr="007F313C">
        <w:t>не подключать к электросети и не отключать от нее приборы мокрыми и влажными руками;</w:t>
      </w:r>
    </w:p>
    <w:p w:rsidR="0099359D" w:rsidRPr="007F313C" w:rsidRDefault="0099359D" w:rsidP="0099359D">
      <w:pPr>
        <w:numPr>
          <w:ilvl w:val="0"/>
          <w:numId w:val="2"/>
        </w:numPr>
        <w:tabs>
          <w:tab w:val="num" w:pos="540"/>
        </w:tabs>
        <w:ind w:left="540" w:hanging="180"/>
        <w:jc w:val="both"/>
      </w:pPr>
      <w:r w:rsidRPr="007F313C">
        <w:t>соблюдать последовательность включения и выключения оргтехники, ТСО, не нарушать технологические процессы;</w:t>
      </w:r>
    </w:p>
    <w:p w:rsidR="0099359D" w:rsidRPr="007F313C" w:rsidRDefault="0099359D" w:rsidP="0099359D">
      <w:pPr>
        <w:numPr>
          <w:ilvl w:val="0"/>
          <w:numId w:val="2"/>
        </w:numPr>
        <w:tabs>
          <w:tab w:val="num" w:pos="540"/>
        </w:tabs>
        <w:ind w:left="540" w:hanging="180"/>
        <w:jc w:val="both"/>
      </w:pPr>
      <w:r w:rsidRPr="007F313C">
        <w:t>не оставлять включенные в электросеть приборы без присмотра, особенно при работе  принтера, ксерокса.</w:t>
      </w:r>
    </w:p>
    <w:p w:rsidR="0099359D" w:rsidRPr="0064435F" w:rsidRDefault="0099359D" w:rsidP="0099359D">
      <w:r>
        <w:t>3.3</w:t>
      </w:r>
      <w:r w:rsidRPr="0064435F">
        <w:t>. Рассаживать за столы детей необходимо в соответствии с их ростом.</w:t>
      </w:r>
    </w:p>
    <w:p w:rsidR="0099359D" w:rsidRPr="009621A2" w:rsidRDefault="0099359D" w:rsidP="0099359D">
      <w:pPr>
        <w:ind w:left="360" w:hanging="360"/>
        <w:jc w:val="both"/>
        <w:rPr>
          <w:bCs/>
        </w:rPr>
      </w:pPr>
      <w:r>
        <w:rPr>
          <w:bCs/>
        </w:rPr>
        <w:t>3.4</w:t>
      </w:r>
      <w:r w:rsidRPr="009621A2">
        <w:rPr>
          <w:bCs/>
        </w:rPr>
        <w:t xml:space="preserve">.При проведении </w:t>
      </w:r>
      <w:r w:rsidRPr="009621A2">
        <w:t xml:space="preserve">групповых и индивидуальных </w:t>
      </w:r>
      <w:r w:rsidRPr="009621A2">
        <w:rPr>
          <w:bCs/>
        </w:rPr>
        <w:t xml:space="preserve">занятий с </w:t>
      </w:r>
      <w:r w:rsidRPr="009621A2">
        <w:t>детьми соблю</w:t>
      </w:r>
      <w:r w:rsidRPr="009621A2">
        <w:rPr>
          <w:bCs/>
        </w:rPr>
        <w:t xml:space="preserve">дать </w:t>
      </w:r>
      <w:r w:rsidRPr="009621A2">
        <w:t xml:space="preserve">установленную </w:t>
      </w:r>
      <w:r w:rsidRPr="009621A2">
        <w:rPr>
          <w:bCs/>
        </w:rPr>
        <w:t>их продолжительность в зависимости от возраста.</w:t>
      </w:r>
    </w:p>
    <w:p w:rsidR="0099359D" w:rsidRPr="009621A2" w:rsidRDefault="0099359D" w:rsidP="0099359D">
      <w:pPr>
        <w:ind w:left="360" w:hanging="360"/>
        <w:jc w:val="both"/>
      </w:pPr>
      <w:r>
        <w:rPr>
          <w:bCs/>
        </w:rPr>
        <w:t>3.5</w:t>
      </w:r>
      <w:r w:rsidRPr="009621A2">
        <w:rPr>
          <w:bCs/>
        </w:rPr>
        <w:t xml:space="preserve">.Не </w:t>
      </w:r>
      <w:r w:rsidRPr="009621A2">
        <w:t xml:space="preserve">разрешать детям </w:t>
      </w:r>
      <w:r w:rsidRPr="009621A2">
        <w:rPr>
          <w:bCs/>
        </w:rPr>
        <w:t>самовольно покидать место проведения занятий без разрешения</w:t>
      </w:r>
      <w:r w:rsidRPr="009621A2">
        <w:t xml:space="preserve">. </w:t>
      </w:r>
    </w:p>
    <w:p w:rsidR="0099359D" w:rsidRPr="009621A2" w:rsidRDefault="0099359D" w:rsidP="0099359D">
      <w:pPr>
        <w:ind w:left="360" w:hanging="360"/>
        <w:jc w:val="both"/>
      </w:pPr>
      <w:r>
        <w:rPr>
          <w:bCs/>
        </w:rPr>
        <w:t>3.6</w:t>
      </w:r>
      <w:r w:rsidRPr="009621A2">
        <w:rPr>
          <w:bCs/>
        </w:rPr>
        <w:t xml:space="preserve">.С целью обеспечения </w:t>
      </w:r>
      <w:r w:rsidRPr="009621A2">
        <w:t xml:space="preserve">надлежащей естественности освещения в кабинете не расставлять на подоконниках цветы. </w:t>
      </w:r>
    </w:p>
    <w:p w:rsidR="0099359D" w:rsidRPr="009621A2" w:rsidRDefault="0099359D" w:rsidP="0099359D">
      <w:pPr>
        <w:ind w:left="360" w:hanging="360"/>
        <w:jc w:val="both"/>
        <w:rPr>
          <w:bCs/>
        </w:rPr>
      </w:pPr>
      <w:r>
        <w:t>3.7.</w:t>
      </w:r>
      <w:r w:rsidRPr="009621A2">
        <w:t xml:space="preserve">В случае применения на занятиях технических средств обучения руководствоваться «Инструкцией </w:t>
      </w:r>
      <w:r w:rsidRPr="009621A2">
        <w:rPr>
          <w:bCs/>
        </w:rPr>
        <w:t xml:space="preserve">по </w:t>
      </w:r>
      <w:r w:rsidRPr="009621A2">
        <w:t>охране труда при использовании тех</w:t>
      </w:r>
      <w:r w:rsidRPr="009621A2">
        <w:rPr>
          <w:bCs/>
        </w:rPr>
        <w:t xml:space="preserve">нических средств обучения». </w:t>
      </w:r>
    </w:p>
    <w:p w:rsidR="0099359D" w:rsidRDefault="0099359D" w:rsidP="0099359D">
      <w:pPr>
        <w:ind w:left="360" w:hanging="360"/>
        <w:jc w:val="both"/>
        <w:rPr>
          <w:bCs/>
        </w:rPr>
      </w:pPr>
      <w:r>
        <w:rPr>
          <w:bCs/>
        </w:rPr>
        <w:t>3.8</w:t>
      </w:r>
      <w:r w:rsidRPr="009621A2">
        <w:rPr>
          <w:bCs/>
        </w:rPr>
        <w:t xml:space="preserve">.В перерывах </w:t>
      </w:r>
      <w:r w:rsidRPr="009621A2">
        <w:t xml:space="preserve">между занятиями </w:t>
      </w:r>
      <w:r w:rsidRPr="009621A2">
        <w:rPr>
          <w:bCs/>
        </w:rPr>
        <w:t xml:space="preserve">в отсутствие детей периодически </w:t>
      </w:r>
      <w:r w:rsidRPr="009621A2">
        <w:t xml:space="preserve">проветривать </w:t>
      </w:r>
      <w:r w:rsidRPr="009621A2">
        <w:rPr>
          <w:bCs/>
        </w:rPr>
        <w:t>к</w:t>
      </w:r>
      <w:r>
        <w:rPr>
          <w:bCs/>
        </w:rPr>
        <w:t>абинет.</w:t>
      </w:r>
    </w:p>
    <w:p w:rsidR="0099359D" w:rsidRDefault="0099359D" w:rsidP="0099359D">
      <w:pPr>
        <w:pStyle w:val="a5"/>
      </w:pPr>
      <w:r>
        <w:t>3.9</w:t>
      </w:r>
      <w:r w:rsidR="006B5199" w:rsidRPr="00E8331A">
        <w:t>. Все используемые в кабинете электрические приборы должны быть исправны</w:t>
      </w:r>
      <w:r>
        <w:t>.</w:t>
      </w:r>
      <w:r w:rsidR="006B5199" w:rsidRPr="00E8331A">
        <w:t xml:space="preserve"> </w:t>
      </w:r>
    </w:p>
    <w:p w:rsidR="005A25DB" w:rsidRDefault="006B5199" w:rsidP="005A25DB">
      <w:pPr>
        <w:ind w:left="360" w:hanging="360"/>
        <w:jc w:val="both"/>
        <w:rPr>
          <w:b/>
        </w:rPr>
      </w:pPr>
      <w:r w:rsidRPr="0099359D">
        <w:rPr>
          <w:b/>
        </w:rPr>
        <w:t>4. ТРЕБОВАНИЯ</w:t>
      </w:r>
      <w:r w:rsidR="0099359D" w:rsidRPr="0099359D">
        <w:rPr>
          <w:b/>
        </w:rPr>
        <w:t xml:space="preserve"> ОХРАНЫ ТРУДА </w:t>
      </w:r>
      <w:r w:rsidRPr="0099359D">
        <w:rPr>
          <w:b/>
        </w:rPr>
        <w:t xml:space="preserve"> В АВАРИЙНЫХ СИТУАЦИЯХ</w:t>
      </w:r>
    </w:p>
    <w:p w:rsidR="005A25DB" w:rsidRPr="007F313C" w:rsidRDefault="005A25DB" w:rsidP="005A25DB">
      <w:pPr>
        <w:ind w:left="360" w:hanging="360"/>
        <w:jc w:val="both"/>
      </w:pPr>
      <w:r w:rsidRPr="007F313C">
        <w:t>4.1.В случае возникновения аварийных ситуаций следует срочно принять  меры и немедленно оказать первую помощь пострадавшему, сообщить об этом руководителю  МАДОУ, при необходимости отправить пострадавшего в ближайшее медицинское  учреждение, позвонив по телефону 03.</w:t>
      </w:r>
    </w:p>
    <w:p w:rsidR="005A25DB" w:rsidRPr="007F313C" w:rsidRDefault="005A25DB" w:rsidP="005A25DB">
      <w:pPr>
        <w:ind w:left="360" w:hanging="360"/>
        <w:jc w:val="both"/>
      </w:pPr>
      <w:r w:rsidRPr="007F313C">
        <w:t>4.2.Не приступать к работе при плохом самочувствии или внезапной болезни.</w:t>
      </w:r>
    </w:p>
    <w:p w:rsidR="005A25DB" w:rsidRPr="00260066" w:rsidRDefault="005A25DB" w:rsidP="005A25DB">
      <w:pPr>
        <w:ind w:left="360" w:hanging="360"/>
        <w:jc w:val="both"/>
      </w:pPr>
      <w:r w:rsidRPr="007F313C">
        <w:t xml:space="preserve">4.3.В случае </w:t>
      </w:r>
      <w:r>
        <w:t xml:space="preserve">появления неисправности на рабочем месте </w:t>
      </w:r>
      <w:r w:rsidRPr="007F313C">
        <w:t xml:space="preserve"> (посторонний шум, искрение и запах гари) немедленно отключить электроприбор от электросети и сообщить об этом зам. заведующего по АХР. Работу продолжать только после устранения возникшей неисправности.</w:t>
      </w:r>
    </w:p>
    <w:p w:rsidR="005A25DB" w:rsidRPr="0064435F" w:rsidRDefault="005A25DB" w:rsidP="005A25DB">
      <w:r w:rsidRPr="0064435F">
        <w:t>4.4. При возникновении пожара немедленно эвакуировать детей из здания, сообщить о пожаре администрации учреждения и в ближайшую пожарную часть и приступить к тушению очага возгорания с помощью первичных средств пожаротушения.</w:t>
      </w:r>
    </w:p>
    <w:p w:rsidR="005A25DB" w:rsidRPr="00260066" w:rsidRDefault="005A25DB" w:rsidP="005A25DB">
      <w:r w:rsidRPr="0064435F">
        <w:t>4.5. При получении травмы немедленно оказать первую доврачебную помощь пострадавшему, сообщить об этом администрации учреждения, при необходимости отправить пострадавшего в ближайшее лечебное учреждение.</w:t>
      </w:r>
    </w:p>
    <w:p w:rsidR="006B5199" w:rsidRPr="005A25DB" w:rsidRDefault="006B5199" w:rsidP="005A25DB">
      <w:pPr>
        <w:pStyle w:val="a3"/>
        <w:rPr>
          <w:b/>
          <w:sz w:val="24"/>
          <w:szCs w:val="24"/>
        </w:rPr>
      </w:pPr>
      <w:r w:rsidRPr="00E8331A">
        <w:rPr>
          <w:sz w:val="24"/>
          <w:szCs w:val="24"/>
        </w:rPr>
        <w:br/>
      </w:r>
      <w:r w:rsidRPr="005A25DB">
        <w:rPr>
          <w:b/>
          <w:sz w:val="24"/>
          <w:szCs w:val="24"/>
        </w:rPr>
        <w:t>5. ТРЕБОВАНИЯ БЕЗОПАСНОСТИ ПО ОКОНЧАНИИ РАБОТЫ:</w:t>
      </w:r>
    </w:p>
    <w:p w:rsidR="006B5199" w:rsidRPr="007F313C" w:rsidRDefault="006B5199" w:rsidP="006B5199">
      <w:pPr>
        <w:ind w:left="360" w:hanging="360"/>
        <w:jc w:val="both"/>
      </w:pPr>
      <w:r w:rsidRPr="007F313C">
        <w:t>5.1.Проветрить</w:t>
      </w:r>
      <w:r w:rsidR="005A25DB">
        <w:t xml:space="preserve"> </w:t>
      </w:r>
      <w:r>
        <w:t>кабинет</w:t>
      </w:r>
      <w:r w:rsidRPr="007F313C">
        <w:t>, закрыть</w:t>
      </w:r>
      <w:r>
        <w:t xml:space="preserve"> окна</w:t>
      </w:r>
      <w:r w:rsidRPr="007F313C">
        <w:t>.</w:t>
      </w:r>
    </w:p>
    <w:p w:rsidR="006B5199" w:rsidRPr="007F313C" w:rsidRDefault="006B5199" w:rsidP="006B5199">
      <w:pPr>
        <w:ind w:left="360" w:hanging="360"/>
        <w:jc w:val="both"/>
      </w:pPr>
      <w:r w:rsidRPr="007F313C">
        <w:t>5.2.Привести в порядок рабочее место.</w:t>
      </w:r>
    </w:p>
    <w:p w:rsidR="006B5199" w:rsidRPr="007F313C" w:rsidRDefault="006B5199" w:rsidP="006B5199">
      <w:pPr>
        <w:ind w:left="360" w:hanging="360"/>
        <w:jc w:val="both"/>
      </w:pPr>
      <w:r>
        <w:t>5.3</w:t>
      </w:r>
      <w:r w:rsidRPr="007F313C">
        <w:t>.Выключить электроприборы, аппаратуру ТСО.</w:t>
      </w:r>
    </w:p>
    <w:p w:rsidR="006B5199" w:rsidRPr="007F313C" w:rsidRDefault="006B5199" w:rsidP="006B5199">
      <w:pPr>
        <w:ind w:left="360" w:hanging="360"/>
        <w:jc w:val="both"/>
      </w:pPr>
      <w:r>
        <w:t>5.4</w:t>
      </w:r>
      <w:r w:rsidRPr="007F313C">
        <w:t>.Выключить электроосвещение, закрыть кабинет на ключ.</w:t>
      </w:r>
    </w:p>
    <w:p w:rsidR="006B5199" w:rsidRDefault="006B5199" w:rsidP="005A25DB">
      <w:pPr>
        <w:ind w:left="360" w:hanging="360"/>
        <w:jc w:val="both"/>
      </w:pPr>
      <w:r>
        <w:t>5.5.</w:t>
      </w:r>
      <w:r w:rsidRPr="007F313C">
        <w:t>Обо всех недостатках, отмеченных во время работы, сообщить зам. заведующего по АХР.</w:t>
      </w:r>
    </w:p>
    <w:p w:rsidR="006B5199" w:rsidRDefault="006B5199" w:rsidP="006B5199">
      <w:pPr>
        <w:rPr>
          <w:sz w:val="28"/>
          <w:szCs w:val="28"/>
        </w:rPr>
      </w:pPr>
    </w:p>
    <w:p w:rsidR="006B5199" w:rsidRPr="0064435F" w:rsidRDefault="006B5199" w:rsidP="006B5199">
      <w:pPr>
        <w:jc w:val="both"/>
      </w:pPr>
      <w:r w:rsidRPr="0064435F">
        <w:t>Инструкцию составил(а)</w:t>
      </w:r>
      <w:r w:rsidRPr="0064435F">
        <w:tab/>
      </w:r>
      <w:r w:rsidRPr="0064435F">
        <w:tab/>
      </w:r>
      <w:r>
        <w:tab/>
      </w:r>
      <w:r>
        <w:tab/>
        <w:t>зам.</w:t>
      </w:r>
      <w:r w:rsidR="003C261B">
        <w:t xml:space="preserve">заведующего </w:t>
      </w:r>
      <w:r>
        <w:t xml:space="preserve"> по АХР</w:t>
      </w:r>
      <w:r w:rsidRPr="0064435F">
        <w:tab/>
      </w:r>
    </w:p>
    <w:p w:rsidR="006B5199" w:rsidRPr="0064435F" w:rsidRDefault="006B5199" w:rsidP="006B5199">
      <w:pPr>
        <w:jc w:val="both"/>
      </w:pPr>
    </w:p>
    <w:p w:rsidR="002306AB" w:rsidRDefault="006B5199" w:rsidP="005A25DB">
      <w:pPr>
        <w:jc w:val="both"/>
      </w:pPr>
      <w:r w:rsidRPr="0064435F">
        <w:t>С инструкцией ознакомлен(а)</w:t>
      </w:r>
    </w:p>
    <w:sectPr w:rsidR="002306AB" w:rsidSect="00230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.75pt;height:9pt" o:bullet="t">
        <v:imagedata r:id="rId1" o:title="bullet3"/>
      </v:shape>
    </w:pict>
  </w:numPicBullet>
  <w:abstractNum w:abstractNumId="0">
    <w:nsid w:val="0ECA0377"/>
    <w:multiLevelType w:val="hybridMultilevel"/>
    <w:tmpl w:val="1C2ADE2E"/>
    <w:lvl w:ilvl="0" w:tplc="234C9F6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333D8C"/>
    <w:multiLevelType w:val="hybridMultilevel"/>
    <w:tmpl w:val="78109DFA"/>
    <w:lvl w:ilvl="0" w:tplc="234C9F6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C7EBE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B5199"/>
    <w:rsid w:val="002306AB"/>
    <w:rsid w:val="003C261B"/>
    <w:rsid w:val="005A25DB"/>
    <w:rsid w:val="005C67E3"/>
    <w:rsid w:val="006B5199"/>
    <w:rsid w:val="0099359D"/>
    <w:rsid w:val="00A20107"/>
    <w:rsid w:val="00DF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1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B5199"/>
    <w:pPr>
      <w:spacing w:after="180"/>
    </w:pPr>
    <w:rPr>
      <w:sz w:val="26"/>
      <w:szCs w:val="26"/>
    </w:rPr>
  </w:style>
  <w:style w:type="paragraph" w:styleId="a4">
    <w:name w:val="Block Text"/>
    <w:basedOn w:val="a"/>
    <w:rsid w:val="006B5199"/>
    <w:pPr>
      <w:spacing w:before="100" w:beforeAutospacing="1" w:after="100" w:afterAutospacing="1"/>
    </w:pPr>
  </w:style>
  <w:style w:type="paragraph" w:styleId="a5">
    <w:name w:val="No Spacing"/>
    <w:uiPriority w:val="1"/>
    <w:qFormat/>
    <w:rsid w:val="009935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2014-01-29T11:16:00Z</cp:lastPrinted>
  <dcterms:created xsi:type="dcterms:W3CDTF">2014-01-29T07:18:00Z</dcterms:created>
  <dcterms:modified xsi:type="dcterms:W3CDTF">2014-01-29T11:17:00Z</dcterms:modified>
</cp:coreProperties>
</file>