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BC" w:rsidRDefault="009728BC" w:rsidP="009728BC">
      <w:pPr>
        <w:pStyle w:val="1"/>
        <w:pBdr>
          <w:bottom w:val="single" w:sz="12" w:space="1" w:color="auto"/>
        </w:pBdr>
        <w:ind w:right="-104"/>
        <w:jc w:val="center"/>
        <w:rPr>
          <w:sz w:val="28"/>
          <w:szCs w:val="28"/>
        </w:rPr>
      </w:pPr>
      <w:r w:rsidRPr="006853B0">
        <w:rPr>
          <w:sz w:val="28"/>
          <w:szCs w:val="28"/>
        </w:rPr>
        <w:t xml:space="preserve">Муниципальное </w:t>
      </w:r>
      <w:r w:rsidR="00285C01">
        <w:rPr>
          <w:sz w:val="28"/>
          <w:szCs w:val="28"/>
        </w:rPr>
        <w:t xml:space="preserve">автономное </w:t>
      </w:r>
      <w:r w:rsidRPr="006853B0">
        <w:rPr>
          <w:sz w:val="28"/>
          <w:szCs w:val="28"/>
        </w:rPr>
        <w:t>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285C01" w:rsidRDefault="00285C01" w:rsidP="009728BC">
      <w:pPr>
        <w:pStyle w:val="1"/>
        <w:ind w:right="-104"/>
        <w:jc w:val="center"/>
        <w:rPr>
          <w:sz w:val="28"/>
          <w:szCs w:val="28"/>
        </w:rPr>
      </w:pPr>
    </w:p>
    <w:p w:rsidR="00DB2E1C" w:rsidRPr="00DB2E1C" w:rsidRDefault="00DB2E1C" w:rsidP="00DB2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E1C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  <w:t xml:space="preserve">         Утверждено </w:t>
      </w:r>
      <w:r w:rsidRPr="00DB2E1C">
        <w:rPr>
          <w:rFonts w:ascii="Times New Roman" w:hAnsi="Times New Roman" w:cs="Times New Roman"/>
          <w:sz w:val="28"/>
          <w:szCs w:val="28"/>
        </w:rPr>
        <w:tab/>
      </w:r>
    </w:p>
    <w:p w:rsidR="00DB2E1C" w:rsidRPr="00DB2E1C" w:rsidRDefault="00DB2E1C" w:rsidP="00DB2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E1C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  <w:t xml:space="preserve">Заведующим МАДОУ </w:t>
      </w:r>
      <w:proofErr w:type="spellStart"/>
      <w:r w:rsidRPr="00DB2E1C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DB2E1C">
        <w:rPr>
          <w:rFonts w:ascii="Times New Roman" w:hAnsi="Times New Roman" w:cs="Times New Roman"/>
          <w:sz w:val="28"/>
          <w:szCs w:val="28"/>
        </w:rPr>
        <w:t>/с № 14</w:t>
      </w:r>
    </w:p>
    <w:p w:rsidR="00DB2E1C" w:rsidRPr="00DB2E1C" w:rsidRDefault="00DB2E1C" w:rsidP="00DB2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E1C">
        <w:rPr>
          <w:rFonts w:ascii="Times New Roman" w:hAnsi="Times New Roman" w:cs="Times New Roman"/>
          <w:sz w:val="28"/>
          <w:szCs w:val="28"/>
        </w:rPr>
        <w:t>протокол № ______</w:t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</w:r>
      <w:r w:rsidRPr="00DB2E1C">
        <w:rPr>
          <w:rFonts w:ascii="Times New Roman" w:hAnsi="Times New Roman" w:cs="Times New Roman"/>
          <w:sz w:val="28"/>
          <w:szCs w:val="28"/>
        </w:rPr>
        <w:tab/>
        <w:t xml:space="preserve">___________ Л.Д. </w:t>
      </w:r>
      <w:proofErr w:type="spellStart"/>
      <w:r w:rsidRPr="00DB2E1C">
        <w:rPr>
          <w:rFonts w:ascii="Times New Roman" w:hAnsi="Times New Roman" w:cs="Times New Roman"/>
          <w:sz w:val="28"/>
          <w:szCs w:val="28"/>
        </w:rPr>
        <w:t>Ландарь</w:t>
      </w:r>
      <w:proofErr w:type="spellEnd"/>
    </w:p>
    <w:p w:rsidR="00DB2E1C" w:rsidRPr="00DB2E1C" w:rsidRDefault="00DB2E1C" w:rsidP="00DB2E1C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E1C">
        <w:rPr>
          <w:rFonts w:ascii="Times New Roman" w:hAnsi="Times New Roman" w:cs="Times New Roman"/>
          <w:sz w:val="28"/>
          <w:szCs w:val="28"/>
        </w:rPr>
        <w:t xml:space="preserve">от « ___»_________ 20 </w:t>
      </w:r>
      <w:proofErr w:type="spellStart"/>
      <w:r w:rsidRPr="00DB2E1C">
        <w:rPr>
          <w:rFonts w:ascii="Times New Roman" w:hAnsi="Times New Roman" w:cs="Times New Roman"/>
          <w:sz w:val="28"/>
          <w:szCs w:val="28"/>
        </w:rPr>
        <w:t>_г</w:t>
      </w:r>
      <w:proofErr w:type="spellEnd"/>
      <w:r w:rsidRPr="00DB2E1C">
        <w:rPr>
          <w:rFonts w:ascii="Times New Roman" w:hAnsi="Times New Roman" w:cs="Times New Roman"/>
          <w:sz w:val="28"/>
          <w:szCs w:val="28"/>
        </w:rPr>
        <w:t xml:space="preserve">.                            « ___»_________ 20 </w:t>
      </w:r>
      <w:proofErr w:type="spellStart"/>
      <w:r w:rsidRPr="00DB2E1C">
        <w:rPr>
          <w:rFonts w:ascii="Times New Roman" w:hAnsi="Times New Roman" w:cs="Times New Roman"/>
          <w:sz w:val="28"/>
          <w:szCs w:val="28"/>
        </w:rPr>
        <w:t>_г</w:t>
      </w:r>
      <w:proofErr w:type="spellEnd"/>
      <w:r w:rsidRPr="00DB2E1C">
        <w:rPr>
          <w:rFonts w:ascii="Times New Roman" w:hAnsi="Times New Roman" w:cs="Times New Roman"/>
          <w:sz w:val="28"/>
          <w:szCs w:val="28"/>
        </w:rPr>
        <w:t>.</w:t>
      </w:r>
    </w:p>
    <w:p w:rsidR="00DB2E1C" w:rsidRPr="00DB2E1C" w:rsidRDefault="00DB2E1C" w:rsidP="00DB2E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DB2E1C">
      <w:pPr>
        <w:pStyle w:val="2"/>
        <w:rPr>
          <w:b/>
          <w:bCs/>
          <w:sz w:val="32"/>
        </w:rPr>
      </w:pPr>
    </w:p>
    <w:p w:rsidR="009728BC" w:rsidRDefault="009728BC" w:rsidP="006C2E59">
      <w:pPr>
        <w:pStyle w:val="a3"/>
        <w:jc w:val="center"/>
        <w:rPr>
          <w:rStyle w:val="a4"/>
          <w:sz w:val="28"/>
          <w:szCs w:val="28"/>
        </w:rPr>
      </w:pPr>
    </w:p>
    <w:p w:rsidR="009728BC" w:rsidRDefault="009728BC" w:rsidP="006C2E59">
      <w:pPr>
        <w:pStyle w:val="a3"/>
        <w:jc w:val="center"/>
        <w:rPr>
          <w:rStyle w:val="a4"/>
          <w:sz w:val="28"/>
          <w:szCs w:val="28"/>
        </w:rPr>
      </w:pPr>
    </w:p>
    <w:p w:rsidR="009728BC" w:rsidRDefault="006C2E59" w:rsidP="00DB2E1C">
      <w:pPr>
        <w:pStyle w:val="a3"/>
        <w:jc w:val="center"/>
        <w:rPr>
          <w:rStyle w:val="a4"/>
          <w:sz w:val="28"/>
          <w:szCs w:val="28"/>
        </w:rPr>
      </w:pPr>
      <w:r w:rsidRPr="006C2E59">
        <w:rPr>
          <w:rStyle w:val="a4"/>
          <w:sz w:val="28"/>
          <w:szCs w:val="28"/>
        </w:rPr>
        <w:t>ПОЛОЖЕНИЕ</w:t>
      </w:r>
    </w:p>
    <w:p w:rsidR="006C2E59" w:rsidRPr="009728BC" w:rsidRDefault="006C2E59" w:rsidP="00DB2E1C">
      <w:pPr>
        <w:pStyle w:val="a3"/>
        <w:jc w:val="center"/>
        <w:rPr>
          <w:b/>
          <w:bCs/>
          <w:sz w:val="28"/>
          <w:szCs w:val="28"/>
        </w:rPr>
      </w:pPr>
      <w:r w:rsidRPr="006C2E59">
        <w:rPr>
          <w:rStyle w:val="a4"/>
          <w:sz w:val="28"/>
          <w:szCs w:val="28"/>
        </w:rPr>
        <w:t xml:space="preserve">О </w:t>
      </w:r>
      <w:r w:rsidR="009728BC">
        <w:rPr>
          <w:rStyle w:val="a4"/>
          <w:sz w:val="28"/>
          <w:szCs w:val="28"/>
        </w:rPr>
        <w:t>ПОРЯДКЕ  ПРИВЛЕЧЕНИЯ</w:t>
      </w:r>
      <w:r w:rsidR="00DB2E1C">
        <w:rPr>
          <w:rStyle w:val="a4"/>
          <w:sz w:val="28"/>
          <w:szCs w:val="28"/>
        </w:rPr>
        <w:t xml:space="preserve">  </w:t>
      </w:r>
      <w:r w:rsidR="009728BC">
        <w:rPr>
          <w:rStyle w:val="a4"/>
          <w:sz w:val="28"/>
          <w:szCs w:val="28"/>
        </w:rPr>
        <w:t>ДОБРОВОЛЬНЫХ ПОЖЕРТВОВАНИЙ</w:t>
      </w:r>
    </w:p>
    <w:p w:rsidR="009728BC" w:rsidRDefault="009728BC" w:rsidP="00DB2E1C">
      <w:pPr>
        <w:pStyle w:val="a3"/>
        <w:jc w:val="center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DB2E1C" w:rsidRDefault="00DB2E1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6C2E59">
      <w:pPr>
        <w:pStyle w:val="a3"/>
        <w:rPr>
          <w:b/>
          <w:bCs/>
          <w:sz w:val="28"/>
          <w:szCs w:val="28"/>
        </w:rPr>
      </w:pPr>
    </w:p>
    <w:p w:rsidR="009728BC" w:rsidRDefault="009728BC" w:rsidP="003B5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BC" w:rsidRPr="00E543E4" w:rsidRDefault="009728BC" w:rsidP="00972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E543E4" w:rsidRPr="00E543E4" w:rsidRDefault="003B50B7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</w:rPr>
        <w:t>1.1. Настоящее П</w:t>
      </w:r>
      <w:r w:rsidR="009728BC" w:rsidRPr="00E543E4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гражданским кодексом </w:t>
      </w:r>
      <w:r w:rsidR="00A94370">
        <w:rPr>
          <w:rFonts w:ascii="Times New Roman" w:hAnsi="Times New Roman" w:cs="Times New Roman"/>
          <w:sz w:val="28"/>
          <w:szCs w:val="28"/>
        </w:rPr>
        <w:t>РФ, Закона РФ «Об образовании»,</w:t>
      </w:r>
      <w:r w:rsidR="00A94370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8BC" w:rsidRPr="00E543E4">
        <w:rPr>
          <w:rFonts w:ascii="Times New Roman" w:hAnsi="Times New Roman" w:cs="Times New Roman"/>
          <w:sz w:val="28"/>
          <w:szCs w:val="28"/>
        </w:rPr>
        <w:t xml:space="preserve">уставом и другими нормативными правовыми </w:t>
      </w:r>
      <w:proofErr w:type="gramStart"/>
      <w:r w:rsidR="009728BC" w:rsidRPr="00E543E4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9728BC" w:rsidRPr="00E543E4">
        <w:rPr>
          <w:rFonts w:ascii="Times New Roman" w:hAnsi="Times New Roman" w:cs="Times New Roman"/>
          <w:sz w:val="28"/>
          <w:szCs w:val="28"/>
        </w:rPr>
        <w:t xml:space="preserve"> действующими в сфере образования.</w:t>
      </w:r>
    </w:p>
    <w:p w:rsidR="009728BC" w:rsidRPr="00E543E4" w:rsidRDefault="009728BC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</w:t>
      </w:r>
      <w:r w:rsidR="003838D6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регулирует порядок привлечения и 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добровольных пожертвований </w:t>
      </w:r>
      <w:r w:rsidR="00285C01">
        <w:rPr>
          <w:rFonts w:ascii="Times New Roman" w:hAnsi="Times New Roman" w:cs="Times New Roman"/>
          <w:sz w:val="28"/>
          <w:szCs w:val="28"/>
        </w:rPr>
        <w:t>в м</w:t>
      </w:r>
      <w:r w:rsidRPr="00E543E4">
        <w:rPr>
          <w:rFonts w:ascii="Times New Roman" w:hAnsi="Times New Roman" w:cs="Times New Roman"/>
          <w:sz w:val="28"/>
          <w:szCs w:val="28"/>
        </w:rPr>
        <w:t>униципальном</w:t>
      </w:r>
      <w:r w:rsidR="00285C01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Pr="00E543E4">
        <w:rPr>
          <w:rFonts w:ascii="Times New Roman" w:hAnsi="Times New Roman" w:cs="Times New Roman"/>
          <w:sz w:val="28"/>
          <w:szCs w:val="28"/>
        </w:rPr>
        <w:t xml:space="preserve">  дошкольном образовательном учреждении центр развития ребёнка – детский сад № 14  города Кропоткин муниципального образования Кавказский  район (далее Центр).</w:t>
      </w:r>
    </w:p>
    <w:p w:rsidR="009728BC" w:rsidRPr="00E543E4" w:rsidRDefault="009728BC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>Добровольными пожертвованиями являются добровольные имущественные взносы и перечисления денежных средств физическими и юридическими лицами.</w:t>
      </w:r>
    </w:p>
    <w:p w:rsidR="003B50B7" w:rsidRPr="00E543E4" w:rsidRDefault="009728BC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</w:rPr>
        <w:t>1.4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0B7" w:rsidRPr="00E543E4">
        <w:rPr>
          <w:rFonts w:ascii="Times New Roman" w:hAnsi="Times New Roman" w:cs="Times New Roman"/>
          <w:sz w:val="28"/>
          <w:szCs w:val="28"/>
        </w:rPr>
        <w:t xml:space="preserve">С целью создания дополнительных условий для развития Центра и совершенствования материально-технической базы, обеспечивающей образовательный процесс, организацию досуга и отдыха детей, либо решение иных задач, не противоречащих уставной  деятельности Центра и действующему законодательству РФ, 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856C24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РФ «Об образовании»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Центр имеет право привлекать  дополнительные финансовые средства за счет добровольных пожертвований и целевых взносов физических и юридических лиц</w:t>
      </w:r>
      <w:r w:rsidR="003B50B7" w:rsidRPr="00E543E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50B7" w:rsidRPr="00E543E4" w:rsidRDefault="009728BC" w:rsidP="00E543E4">
      <w:pPr>
        <w:pStyle w:val="a5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C2E59" w:rsidRPr="00E543E4">
        <w:rPr>
          <w:rFonts w:ascii="Times New Roman" w:hAnsi="Times New Roman" w:cs="Times New Roman"/>
          <w:sz w:val="28"/>
          <w:szCs w:val="28"/>
        </w:rPr>
        <w:t>      </w:t>
      </w:r>
      <w:r w:rsidR="006C2E59" w:rsidRPr="00E543E4">
        <w:rPr>
          <w:rFonts w:ascii="Times New Roman" w:hAnsi="Times New Roman" w:cs="Times New Roman"/>
          <w:sz w:val="28"/>
          <w:szCs w:val="28"/>
        </w:rPr>
        <w:br/>
      </w:r>
      <w:r w:rsidR="003B50B7" w:rsidRPr="00E543E4">
        <w:rPr>
          <w:rFonts w:ascii="Times New Roman" w:hAnsi="Times New Roman" w:cs="Times New Roman"/>
          <w:b/>
          <w:sz w:val="28"/>
          <w:szCs w:val="28"/>
          <w:lang w:eastAsia="ru-RU"/>
        </w:rPr>
        <w:t>2. Порядок привлечения добровольных пожертвований</w:t>
      </w:r>
    </w:p>
    <w:p w:rsidR="003B50B7" w:rsidRPr="00E543E4" w:rsidRDefault="003B50B7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0B7" w:rsidRPr="00E543E4" w:rsidRDefault="003B50B7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2.1. Центр в лице руководителя или его заместителя вправе обратиться за добровольными пожертвованиями в устной</w:t>
      </w:r>
      <w:r w:rsidR="00A94370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частной беседе, на собрании</w:t>
      </w:r>
      <w:r w:rsidRPr="00E543E4">
        <w:rPr>
          <w:rFonts w:ascii="Times New Roman" w:hAnsi="Times New Roman" w:cs="Times New Roman"/>
          <w:sz w:val="28"/>
          <w:szCs w:val="28"/>
          <w:lang w:eastAsia="ru-RU"/>
        </w:rPr>
        <w:t>) или в письменной (в виде объявления, письма) форме к юридическим и физическим лицам.</w:t>
      </w:r>
    </w:p>
    <w:p w:rsidR="003B50B7" w:rsidRPr="00E543E4" w:rsidRDefault="003B50B7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2.2. Пожертвования физических или юридических лиц могут привлекаться только на добровольной основе.</w:t>
      </w:r>
      <w:r w:rsidRPr="00E543E4">
        <w:rPr>
          <w:rFonts w:ascii="Times New Roman" w:hAnsi="Times New Roman" w:cs="Times New Roman"/>
          <w:sz w:val="28"/>
          <w:szCs w:val="28"/>
        </w:rPr>
        <w:t xml:space="preserve">  Решение о </w:t>
      </w:r>
      <w:r w:rsidR="00620617" w:rsidRPr="00E543E4">
        <w:rPr>
          <w:rFonts w:ascii="Times New Roman" w:hAnsi="Times New Roman" w:cs="Times New Roman"/>
          <w:sz w:val="28"/>
          <w:szCs w:val="28"/>
        </w:rPr>
        <w:t xml:space="preserve"> добровольных пожертвований </w:t>
      </w:r>
      <w:r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620617" w:rsidRPr="00E543E4">
        <w:rPr>
          <w:rFonts w:ascii="Times New Roman" w:hAnsi="Times New Roman" w:cs="Times New Roman"/>
          <w:sz w:val="28"/>
          <w:szCs w:val="28"/>
        </w:rPr>
        <w:t>со стороны физических или</w:t>
      </w:r>
      <w:r w:rsidRPr="00E543E4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принимается ими самостоятельно </w:t>
      </w:r>
      <w:r w:rsidRPr="00E543E4">
        <w:rPr>
          <w:rFonts w:ascii="Times New Roman" w:hAnsi="Times New Roman" w:cs="Times New Roman"/>
          <w:sz w:val="28"/>
          <w:szCs w:val="28"/>
        </w:rPr>
        <w:t>с ук</w:t>
      </w:r>
      <w:r w:rsidR="00620617" w:rsidRPr="00E543E4">
        <w:rPr>
          <w:rFonts w:ascii="Times New Roman" w:hAnsi="Times New Roman" w:cs="Times New Roman"/>
          <w:sz w:val="28"/>
          <w:szCs w:val="28"/>
        </w:rPr>
        <w:t>азанием цели реализации средств.</w:t>
      </w:r>
      <w:r w:rsidRPr="00E5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7BD" w:rsidRPr="00E543E4" w:rsidRDefault="003B50B7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2.3. При обращении за добровольными пожертвованиями администрация  Центра обязаны проинформировать физическое или юридическое лицо о целях привлечения добровольных пожертвований.</w:t>
      </w:r>
      <w:r w:rsidR="002107BD" w:rsidRPr="00E543E4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Недопустимо принимать пожертвования в качестве:</w:t>
      </w:r>
    </w:p>
    <w:p w:rsidR="002107BD" w:rsidRPr="00E543E4" w:rsidRDefault="002107BD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- вступительного взноса за приём ребёнка в Центр;</w:t>
      </w:r>
    </w:p>
    <w:p w:rsidR="002107BD" w:rsidRPr="00E543E4" w:rsidRDefault="002107BD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43E4">
        <w:rPr>
          <w:rFonts w:ascii="Times New Roman" w:hAnsi="Times New Roman" w:cs="Times New Roman"/>
          <w:sz w:val="28"/>
          <w:szCs w:val="28"/>
          <w:lang w:eastAsia="ru-RU"/>
        </w:rPr>
        <w:t>- прину</w:t>
      </w:r>
      <w:r w:rsidR="00982775" w:rsidRPr="00E543E4">
        <w:rPr>
          <w:rFonts w:ascii="Times New Roman" w:hAnsi="Times New Roman" w:cs="Times New Roman"/>
          <w:sz w:val="28"/>
          <w:szCs w:val="28"/>
          <w:lang w:eastAsia="ru-RU"/>
        </w:rPr>
        <w:t>дительного сбора на нужды Центра.</w:t>
      </w:r>
    </w:p>
    <w:p w:rsidR="00A94370" w:rsidRDefault="00E543E4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B50B7" w:rsidRPr="00E5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Пожертвование может осуществляться как путём непосредственной передачи имущества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3838D6">
        <w:rPr>
          <w:rFonts w:ascii="Times New Roman" w:hAnsi="Times New Roman" w:cs="Times New Roman"/>
          <w:sz w:val="28"/>
          <w:szCs w:val="28"/>
        </w:rPr>
        <w:t>(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материальные вещи)  Центру, 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так и перечисля</w:t>
      </w:r>
      <w:r w:rsidR="006C2E59" w:rsidRPr="00E543E4">
        <w:rPr>
          <w:rFonts w:ascii="Times New Roman" w:hAnsi="Times New Roman" w:cs="Times New Roman"/>
          <w:sz w:val="28"/>
          <w:szCs w:val="28"/>
        </w:rPr>
        <w:t>т</w:t>
      </w:r>
      <w:r w:rsidR="00982775" w:rsidRPr="00E543E4">
        <w:rPr>
          <w:rFonts w:ascii="Times New Roman" w:hAnsi="Times New Roman" w:cs="Times New Roman"/>
          <w:sz w:val="28"/>
          <w:szCs w:val="28"/>
        </w:rPr>
        <w:t>ь</w:t>
      </w:r>
      <w:r w:rsidR="006C2E59" w:rsidRPr="00E543E4">
        <w:rPr>
          <w:rFonts w:ascii="Times New Roman" w:hAnsi="Times New Roman" w:cs="Times New Roman"/>
          <w:sz w:val="28"/>
          <w:szCs w:val="28"/>
        </w:rPr>
        <w:t>ся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 денежными средствами 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036186" w:rsidRPr="00E543E4">
        <w:rPr>
          <w:rFonts w:ascii="Times New Roman" w:hAnsi="Times New Roman" w:cs="Times New Roman"/>
          <w:sz w:val="28"/>
          <w:szCs w:val="28"/>
        </w:rPr>
        <w:t xml:space="preserve">на </w:t>
      </w:r>
      <w:r w:rsidR="00982775" w:rsidRPr="00E543E4">
        <w:rPr>
          <w:rFonts w:ascii="Times New Roman" w:hAnsi="Times New Roman" w:cs="Times New Roman"/>
          <w:sz w:val="28"/>
          <w:szCs w:val="28"/>
        </w:rPr>
        <w:t xml:space="preserve"> внебюджетный счёт Центра.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 </w:t>
      </w:r>
      <w:r w:rsidR="001D5D0B" w:rsidRPr="00E543E4">
        <w:rPr>
          <w:rFonts w:ascii="Times New Roman" w:hAnsi="Times New Roman" w:cs="Times New Roman"/>
          <w:sz w:val="28"/>
          <w:szCs w:val="28"/>
          <w:lang w:eastAsia="ru-RU"/>
        </w:rPr>
        <w:t>При передаче добровольных пожертвований по безналичному расчету в платежном документе указывается целевое назнач</w:t>
      </w:r>
      <w:r w:rsidR="00A94370">
        <w:rPr>
          <w:rFonts w:ascii="Times New Roman" w:hAnsi="Times New Roman" w:cs="Times New Roman"/>
          <w:sz w:val="28"/>
          <w:szCs w:val="28"/>
          <w:lang w:eastAsia="ru-RU"/>
        </w:rPr>
        <w:t>ение добровольных пожертвований</w:t>
      </w:r>
    </w:p>
    <w:p w:rsidR="00982775" w:rsidRPr="00E543E4" w:rsidRDefault="00A94370" w:rsidP="00E543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«пожертвование на ремонт учреждения», «пожертвование на приобретение оборудования»,</w:t>
      </w:r>
      <w:r w:rsidRPr="00A9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«пожертвование на развитие материальной базы»</w:t>
      </w:r>
      <w:r w:rsidR="00383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Принятие пожертвований от физических лиц путем перевода </w:t>
      </w:r>
      <w:proofErr w:type="gramStart"/>
      <w:r w:rsid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 внебюджетный счет Центра,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оформляться </w:t>
      </w:r>
      <w:r w:rsid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форме.</w:t>
      </w:r>
      <w:r w:rsidRPr="00A9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F99" w:rsidRPr="00555F99" w:rsidRDefault="00E543E4" w:rsidP="00555F9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99">
        <w:rPr>
          <w:rFonts w:ascii="Times New Roman" w:hAnsi="Times New Roman" w:cs="Times New Roman"/>
          <w:sz w:val="28"/>
          <w:szCs w:val="28"/>
        </w:rPr>
        <w:t>2.5</w:t>
      </w:r>
      <w:r w:rsidR="00982775" w:rsidRPr="00555F99">
        <w:rPr>
          <w:rFonts w:ascii="Times New Roman" w:hAnsi="Times New Roman" w:cs="Times New Roman"/>
          <w:sz w:val="28"/>
          <w:szCs w:val="28"/>
        </w:rPr>
        <w:t>. Все материальные средства, переданные жертвователем оформляются письм</w:t>
      </w:r>
      <w:r w:rsidR="003838D6">
        <w:rPr>
          <w:rFonts w:ascii="Times New Roman" w:hAnsi="Times New Roman" w:cs="Times New Roman"/>
          <w:sz w:val="28"/>
          <w:szCs w:val="28"/>
        </w:rPr>
        <w:t>енным договором пожертвования (</w:t>
      </w:r>
      <w:r w:rsidR="00982775" w:rsidRPr="00555F99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982775" w:rsidRPr="00555F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82775" w:rsidRPr="00555F99">
        <w:rPr>
          <w:rFonts w:ascii="Times New Roman" w:hAnsi="Times New Roman" w:cs="Times New Roman"/>
          <w:sz w:val="28"/>
          <w:szCs w:val="28"/>
        </w:rPr>
        <w:t>)</w:t>
      </w:r>
      <w:r w:rsidR="003937F4">
        <w:rPr>
          <w:rFonts w:ascii="Times New Roman" w:hAnsi="Times New Roman" w:cs="Times New Roman"/>
          <w:sz w:val="28"/>
          <w:szCs w:val="28"/>
        </w:rPr>
        <w:t>, в обязательном порядке ставя</w:t>
      </w:r>
      <w:r w:rsidR="00036186" w:rsidRPr="00555F99">
        <w:rPr>
          <w:rFonts w:ascii="Times New Roman" w:hAnsi="Times New Roman" w:cs="Times New Roman"/>
          <w:sz w:val="28"/>
          <w:szCs w:val="28"/>
        </w:rPr>
        <w:t xml:space="preserve">тся на отдельный  баланс учреждения. </w:t>
      </w:r>
      <w:r w:rsidR="00555F99"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пожертвования  является добровольным волеизъявлением  сторон-участников договора. По  договору пожертвования одна сторона безвозмездно передает   или обязуется передать другой стороне вещь в собственность  или имущественное право (требование) к себе или к третьему лицу в общеполезных целях.  Сторонами договора пожертвования являются жертвователь и одаряемый. В качестве жертвователя могут выступать  юридические и физические лица. Предметом  пожертвования могут быть как недвижимые вещи, так и движимые вещи.  </w:t>
      </w:r>
    </w:p>
    <w:p w:rsidR="00555F99" w:rsidRPr="00555F99" w:rsidRDefault="00555F99" w:rsidP="00555F9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99">
        <w:rPr>
          <w:rFonts w:ascii="Times New Roman" w:hAnsi="Times New Roman" w:cs="Times New Roman"/>
          <w:sz w:val="28"/>
          <w:szCs w:val="28"/>
        </w:rPr>
        <w:t>2.6.</w:t>
      </w:r>
      <w:r w:rsidR="00982775" w:rsidRPr="00555F99">
        <w:rPr>
          <w:rFonts w:ascii="Times New Roman" w:hAnsi="Times New Roman" w:cs="Times New Roman"/>
          <w:sz w:val="28"/>
          <w:szCs w:val="28"/>
        </w:rPr>
        <w:t xml:space="preserve"> </w:t>
      </w:r>
      <w:r w:rsidRPr="0055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принятие пожертвования не требуется чьего-либо согласия или разрешения. </w:t>
      </w:r>
    </w:p>
    <w:p w:rsidR="00982775" w:rsidRPr="00E543E4" w:rsidRDefault="00982775" w:rsidP="00E543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5D0B" w:rsidRPr="00E543E4" w:rsidRDefault="001D5D0B" w:rsidP="00E54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D0B" w:rsidRPr="00E543E4" w:rsidRDefault="00E543E4" w:rsidP="00E543E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543E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D5D0B" w:rsidRPr="00E543E4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1D5D0B" w:rsidRPr="00E543E4" w:rsidRDefault="00DB2E1C" w:rsidP="00E543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E59" w:rsidRPr="00E543E4">
        <w:rPr>
          <w:rFonts w:ascii="Times New Roman" w:hAnsi="Times New Roman" w:cs="Times New Roman"/>
          <w:sz w:val="28"/>
          <w:szCs w:val="28"/>
        </w:rPr>
        <w:t>.</w:t>
      </w:r>
      <w:r w:rsidR="003838D6">
        <w:rPr>
          <w:rFonts w:ascii="Times New Roman" w:hAnsi="Times New Roman" w:cs="Times New Roman"/>
          <w:sz w:val="28"/>
          <w:szCs w:val="28"/>
        </w:rPr>
        <w:t>1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6C2E59" w:rsidRPr="00E543E4">
        <w:rPr>
          <w:rFonts w:ascii="Times New Roman" w:hAnsi="Times New Roman" w:cs="Times New Roman"/>
          <w:sz w:val="28"/>
          <w:szCs w:val="28"/>
        </w:rPr>
        <w:t>обязан отчитываться перед родителями (законными</w:t>
      </w:r>
      <w:r w:rsidR="003838D6">
        <w:rPr>
          <w:rFonts w:ascii="Times New Roman" w:hAnsi="Times New Roman" w:cs="Times New Roman"/>
          <w:sz w:val="28"/>
          <w:szCs w:val="28"/>
        </w:rPr>
        <w:t xml:space="preserve"> представителями) о поступлении</w:t>
      </w:r>
      <w:r w:rsidR="006C2E59" w:rsidRPr="00E543E4">
        <w:rPr>
          <w:rFonts w:ascii="Times New Roman" w:hAnsi="Times New Roman" w:cs="Times New Roman"/>
          <w:sz w:val="28"/>
          <w:szCs w:val="28"/>
        </w:rPr>
        <w:t xml:space="preserve"> и расходовании средств, полученных </w:t>
      </w:r>
      <w:r w:rsidR="001D5D0B" w:rsidRPr="00E543E4">
        <w:rPr>
          <w:rFonts w:ascii="Times New Roman" w:hAnsi="Times New Roman" w:cs="Times New Roman"/>
          <w:sz w:val="28"/>
          <w:szCs w:val="28"/>
        </w:rPr>
        <w:t xml:space="preserve"> путём привлечения добровольных пожертвований</w:t>
      </w:r>
      <w:proofErr w:type="gramStart"/>
      <w:r w:rsidR="001D5D0B" w:rsidRPr="00E543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38D6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838D6" w:rsidRDefault="003838D6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2C47" w:rsidRDefault="003B2C47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E1C" w:rsidRDefault="00DB2E1C" w:rsidP="003937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5C01" w:rsidRDefault="00285C01" w:rsidP="00285C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6AB8" w:rsidRDefault="00285C01" w:rsidP="00285C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43E4">
        <w:tab/>
      </w:r>
      <w:r>
        <w:tab/>
      </w:r>
      <w:r>
        <w:tab/>
      </w:r>
      <w:r>
        <w:tab/>
      </w:r>
      <w:r w:rsidR="00F36AB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2E1C" w:rsidRDefault="00F36AB8" w:rsidP="00285C01">
      <w:pPr>
        <w:pStyle w:val="a5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r w:rsidR="00DB2E1C">
        <w:rPr>
          <w:rFonts w:ascii="Times New Roman" w:hAnsi="Times New Roman" w:cs="Times New Roman"/>
          <w:sz w:val="24"/>
          <w:szCs w:val="24"/>
        </w:rPr>
        <w:t xml:space="preserve"> привлечения </w:t>
      </w:r>
      <w:proofErr w:type="gramStart"/>
      <w:r w:rsidR="00DB2E1C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F36AB8" w:rsidRDefault="00F36AB8" w:rsidP="00285C01">
      <w:pPr>
        <w:pStyle w:val="a5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пожертвований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AB8" w:rsidRDefault="00F36AB8" w:rsidP="00F36AB8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8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ДОГОВОР  </w:t>
      </w:r>
      <w:r>
        <w:rPr>
          <w:rFonts w:ascii="Times New Roman" w:hAnsi="Times New Roman" w:cs="Times New Roman"/>
          <w:sz w:val="24"/>
          <w:szCs w:val="24"/>
        </w:rPr>
        <w:tab/>
        <w:t>ПОЖЕРТВОВАНИЯ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(дарения в общественных целях)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Мы, нижеподписавшиеся, родители (законные представители) ____________________________________________________________________________________________________________________________________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(Ф.И.О полностью.)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</w:t>
      </w:r>
      <w:r w:rsidR="00285C01">
        <w:rPr>
          <w:rFonts w:ascii="Times New Roman" w:hAnsi="Times New Roman" w:cs="Times New Roman"/>
          <w:sz w:val="24"/>
          <w:szCs w:val="24"/>
        </w:rPr>
        <w:t>_______________,  посещающего МА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№14, группу «___________________», именуемые в дальнейшем Жертвователь, с одной сто</w:t>
      </w:r>
      <w:r w:rsidR="00285C01">
        <w:rPr>
          <w:rFonts w:ascii="Times New Roman" w:hAnsi="Times New Roman" w:cs="Times New Roman"/>
          <w:sz w:val="24"/>
          <w:szCs w:val="24"/>
        </w:rPr>
        <w:t>роны, и муниципальное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центр развития ребенка – детский сад №14, в лице заведующего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="00285C01">
        <w:rPr>
          <w:rFonts w:ascii="Times New Roman" w:hAnsi="Times New Roman" w:cs="Times New Roman"/>
          <w:sz w:val="24"/>
          <w:szCs w:val="24"/>
        </w:rPr>
        <w:t>ствующего на основании устава МА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14, с другой стороны, заключили настоящий договор о нижеследующем:</w:t>
      </w:r>
    </w:p>
    <w:p w:rsidR="00F36AB8" w:rsidRDefault="00285C01" w:rsidP="00F36AB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1.Жертвователь передает 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F36AB8">
        <w:rPr>
          <w:rFonts w:ascii="Times New Roman" w:hAnsi="Times New Roman" w:cs="Times New Roman"/>
          <w:sz w:val="24"/>
          <w:szCs w:val="24"/>
        </w:rPr>
        <w:t>/с №14 в качестве безвозмездной передачи (пожертвования) __________________________________________________________________________________________________________________________________________________________</w:t>
      </w:r>
    </w:p>
    <w:p w:rsidR="00F36AB8" w:rsidRDefault="00F36AB8" w:rsidP="00F36AB8">
      <w:pPr>
        <w:pStyle w:val="a5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(имущество и т.п., указываются признаки вещи или имущества)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 цели использования   добровольного пожертвования)</w:t>
      </w:r>
    </w:p>
    <w:p w:rsidR="00F36AB8" w:rsidRDefault="00285C01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МА</w:t>
      </w:r>
      <w:r w:rsidR="00F36AB8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F36AB8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="00F36AB8">
        <w:rPr>
          <w:rFonts w:ascii="Times New Roman" w:hAnsi="Times New Roman" w:cs="Times New Roman"/>
          <w:sz w:val="24"/>
          <w:szCs w:val="24"/>
        </w:rPr>
        <w:t>/с №14 принимает  добровольное пожертвование и обязуется: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использовать его по целевому назначению, указанному в договоре;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вести учет всех операций по использованию пожертвованного имущества.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Жертвователь вправе контролировать использование пожертвованного имущества по целевому назначению.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 Жертвователь вправе требовать отмены пожертв</w:t>
      </w:r>
      <w:r w:rsidR="00285C01">
        <w:rPr>
          <w:rFonts w:ascii="Times New Roman" w:hAnsi="Times New Roman" w:cs="Times New Roman"/>
          <w:sz w:val="24"/>
          <w:szCs w:val="24"/>
        </w:rPr>
        <w:t>ования в случае использования МА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№14 пожертвованного имущества не в соответствии с целями, указанными в п.1 настоящего договора.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Настоящий договор заключен в соответствии с Гражданским  кодексом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Договор составлен в двух экземплярах, из которых один находит</w:t>
      </w:r>
      <w:r w:rsidR="00285C01">
        <w:rPr>
          <w:rFonts w:ascii="Times New Roman" w:hAnsi="Times New Roman" w:cs="Times New Roman"/>
          <w:sz w:val="24"/>
          <w:szCs w:val="24"/>
        </w:rPr>
        <w:t>ся у Жертвователя, второй – у МА</w:t>
      </w:r>
      <w:r>
        <w:rPr>
          <w:rFonts w:ascii="Times New Roman" w:hAnsi="Times New Roman" w:cs="Times New Roman"/>
          <w:sz w:val="24"/>
          <w:szCs w:val="24"/>
        </w:rPr>
        <w:t>ДОУ ЦРР-Д/с №14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6AB8" w:rsidRDefault="00F36AB8" w:rsidP="00F36AB8">
      <w:pPr>
        <w:pStyle w:val="a5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r w:rsidR="00CA654E">
        <w:rPr>
          <w:rFonts w:ascii="Times New Roman" w:hAnsi="Times New Roman" w:cs="Times New Roman"/>
          <w:sz w:val="24"/>
          <w:szCs w:val="24"/>
        </w:rPr>
        <w:t>сторон:</w:t>
      </w:r>
    </w:p>
    <w:p w:rsidR="00F36AB8" w:rsidRDefault="00F36AB8" w:rsidP="00F36AB8">
      <w:pPr>
        <w:pStyle w:val="a5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AB8" w:rsidRDefault="00285C01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Жертвователь: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 МА</w:t>
      </w:r>
      <w:r w:rsidR="00F36AB8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F36AB8">
        <w:rPr>
          <w:rFonts w:ascii="Times New Roman" w:hAnsi="Times New Roman" w:cs="Times New Roman"/>
          <w:sz w:val="24"/>
          <w:szCs w:val="24"/>
        </w:rPr>
        <w:t>ЦРР-</w:t>
      </w:r>
      <w:r w:rsidR="003838D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36AB8">
        <w:rPr>
          <w:rFonts w:ascii="Times New Roman" w:hAnsi="Times New Roman" w:cs="Times New Roman"/>
          <w:sz w:val="24"/>
          <w:szCs w:val="24"/>
        </w:rPr>
        <w:t>/с №14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838D6">
        <w:rPr>
          <w:rFonts w:ascii="Times New Roman" w:hAnsi="Times New Roman" w:cs="Times New Roman"/>
          <w:sz w:val="24"/>
          <w:szCs w:val="24"/>
        </w:rPr>
        <w:t xml:space="preserve">___ </w:t>
      </w:r>
      <w:r w:rsidR="003838D6">
        <w:rPr>
          <w:rFonts w:ascii="Times New Roman" w:hAnsi="Times New Roman" w:cs="Times New Roman"/>
          <w:sz w:val="24"/>
          <w:szCs w:val="24"/>
        </w:rPr>
        <w:tab/>
      </w:r>
      <w:r w:rsidR="003838D6">
        <w:rPr>
          <w:rFonts w:ascii="Times New Roman" w:hAnsi="Times New Roman" w:cs="Times New Roman"/>
          <w:sz w:val="24"/>
          <w:szCs w:val="24"/>
        </w:rPr>
        <w:tab/>
      </w:r>
      <w:r w:rsidR="00383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838D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Ландарь</w:t>
      </w:r>
      <w:proofErr w:type="spellEnd"/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Ф.И.О. полностью)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                                              М.П.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838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36AB8" w:rsidRDefault="003838D6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F36AB8">
        <w:rPr>
          <w:rFonts w:ascii="Times New Roman" w:hAnsi="Times New Roman" w:cs="Times New Roman"/>
          <w:sz w:val="24"/>
          <w:szCs w:val="24"/>
        </w:rPr>
        <w:t>: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36AB8">
        <w:rPr>
          <w:rFonts w:ascii="Times New Roman" w:hAnsi="Times New Roman" w:cs="Times New Roman"/>
          <w:sz w:val="24"/>
          <w:szCs w:val="24"/>
        </w:rPr>
        <w:t>______</w:t>
      </w:r>
    </w:p>
    <w:p w:rsidR="00F36AB8" w:rsidRDefault="00F36AB8" w:rsidP="00F36A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  <w:r w:rsidR="003838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4771" w:rsidRPr="003937F4" w:rsidRDefault="00F36AB8" w:rsidP="0039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Дата </w:t>
      </w:r>
      <w:r w:rsidR="003838D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D14771" w:rsidRPr="003937F4" w:rsidSect="0032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88C"/>
    <w:multiLevelType w:val="hybridMultilevel"/>
    <w:tmpl w:val="357A17B2"/>
    <w:lvl w:ilvl="0" w:tplc="25827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E59"/>
    <w:rsid w:val="00036186"/>
    <w:rsid w:val="001D3383"/>
    <w:rsid w:val="001D5D0B"/>
    <w:rsid w:val="001F09A0"/>
    <w:rsid w:val="002107BD"/>
    <w:rsid w:val="00285C01"/>
    <w:rsid w:val="00323DC4"/>
    <w:rsid w:val="003624C6"/>
    <w:rsid w:val="003838D6"/>
    <w:rsid w:val="003937F4"/>
    <w:rsid w:val="003B2C47"/>
    <w:rsid w:val="003B50B7"/>
    <w:rsid w:val="004E3D8A"/>
    <w:rsid w:val="00511F23"/>
    <w:rsid w:val="00555F99"/>
    <w:rsid w:val="005C154E"/>
    <w:rsid w:val="00620617"/>
    <w:rsid w:val="006932CC"/>
    <w:rsid w:val="006C2E59"/>
    <w:rsid w:val="00856C24"/>
    <w:rsid w:val="00924D97"/>
    <w:rsid w:val="009728BC"/>
    <w:rsid w:val="00982775"/>
    <w:rsid w:val="00A86A93"/>
    <w:rsid w:val="00A94370"/>
    <w:rsid w:val="00CA654E"/>
    <w:rsid w:val="00D14771"/>
    <w:rsid w:val="00DB2E1C"/>
    <w:rsid w:val="00E40AB8"/>
    <w:rsid w:val="00E543E4"/>
    <w:rsid w:val="00F3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C4"/>
  </w:style>
  <w:style w:type="paragraph" w:styleId="1">
    <w:name w:val="heading 1"/>
    <w:basedOn w:val="a"/>
    <w:link w:val="10"/>
    <w:uiPriority w:val="9"/>
    <w:qFormat/>
    <w:rsid w:val="00972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E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728BC"/>
    <w:pPr>
      <w:spacing w:after="0" w:line="240" w:lineRule="auto"/>
    </w:pPr>
  </w:style>
  <w:style w:type="paragraph" w:styleId="2">
    <w:name w:val="Body Text 2"/>
    <w:basedOn w:val="a"/>
    <w:link w:val="20"/>
    <w:rsid w:val="00DB2E1C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2E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DB9E-694B-4D32-A62A-30E4315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2013-04-11T09:14:00Z</cp:lastPrinted>
  <dcterms:created xsi:type="dcterms:W3CDTF">2011-11-02T05:36:00Z</dcterms:created>
  <dcterms:modified xsi:type="dcterms:W3CDTF">2013-06-06T10:08:00Z</dcterms:modified>
</cp:coreProperties>
</file>