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0E" w:rsidRDefault="002B330E" w:rsidP="003818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</w:rPr>
      </w:pPr>
      <w:r>
        <w:rPr>
          <w:rFonts w:ascii="Times New Roman" w:eastAsiaTheme="minorHAnsi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-440690</wp:posOffset>
            </wp:positionV>
            <wp:extent cx="7581900" cy="10706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30E" w:rsidRDefault="002B330E" w:rsidP="003818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</w:rPr>
      </w:pPr>
    </w:p>
    <w:p w:rsidR="002B330E" w:rsidRDefault="002B330E" w:rsidP="003818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</w:rPr>
      </w:pPr>
    </w:p>
    <w:p w:rsidR="002B330E" w:rsidRDefault="002B330E" w:rsidP="003818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385F5C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FR3"/>
        <w:spacing w:line="259" w:lineRule="auto"/>
        <w:rPr>
          <w:b/>
          <w:color w:val="000000"/>
        </w:rPr>
      </w:pP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4B" w:rsidRDefault="0038184B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Default="002B330E" w:rsidP="0038184B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B330E" w:rsidRPr="00B901D3" w:rsidRDefault="002B330E" w:rsidP="0038184B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B901D3" w:rsidRDefault="0038184B" w:rsidP="0038184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1.1.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 Порядок приема на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B901D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A0DD6">
        <w:rPr>
          <w:rFonts w:ascii="Times New Roman" w:hAnsi="Times New Roman" w:cs="Times New Roman"/>
          <w:sz w:val="24"/>
          <w:szCs w:val="24"/>
        </w:rPr>
        <w:t>автономное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7A0DD6">
        <w:rPr>
          <w:rFonts w:ascii="Times New Roman" w:hAnsi="Times New Roman" w:cs="Times New Roman"/>
          <w:sz w:val="24"/>
          <w:szCs w:val="24"/>
        </w:rPr>
        <w:t xml:space="preserve">центр развития ребенка </w:t>
      </w:r>
      <w:r w:rsidRPr="00B901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7A0DD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 (далее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>)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Законом РФ «Об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от 29 декабря 2012 г. N 273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08.04.2014 N 293 "Об утверждении  Порядка приема на обучение по образовательным программам дошкольного образования"</w:t>
      </w:r>
      <w:r w:rsidRPr="00B901D3">
        <w:rPr>
          <w:rFonts w:ascii="Times New Roman" w:hAnsi="Times New Roman" w:cs="Times New Roman"/>
          <w:sz w:val="24"/>
          <w:szCs w:val="24"/>
        </w:rPr>
        <w:t>,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01D3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Положением о порядке комплектования муниципальных дошкольных образовательных учреждений муниципального образования Кавказский район, утверждённого  постановлением администрации муниципального образования Кавказский район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24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4342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1.4. Порядок приема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0D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1.5. В приёме в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>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B901D3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Порядок приема (зачисления) детей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 Комплектование возрастных групп 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sz w:val="24"/>
          <w:szCs w:val="24"/>
        </w:rPr>
        <w:t xml:space="preserve">2.2.Комплектование детьми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2.3.Направлением для определения ребенка в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2.4. В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2-х лет до 8 лет, при наличии соответствующих условий, могут приниматься дети с 2-х месяцев, в течение всего календарного года при наличии свободных мест и  в порядке очередности.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 комплектуется с 1 мая по 1 сентября.  В течение года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2.6. Дети с ограниченными возможностями здоровья принимаются на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родителей (законных представителей) и на основании рекомендаций </w:t>
      </w:r>
      <w:proofErr w:type="spell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При условии перевода ребёнка из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</w:t>
      </w:r>
      <w:r w:rsidR="007A0DD6">
        <w:rPr>
          <w:rFonts w:ascii="Times New Roman" w:hAnsi="Times New Roman" w:cs="Times New Roman"/>
          <w:sz w:val="24"/>
          <w:szCs w:val="24"/>
        </w:rPr>
        <w:t>сьменному заявлению родителей (</w:t>
      </w:r>
      <w:r w:rsidRPr="00B901D3">
        <w:rPr>
          <w:rFonts w:ascii="Times New Roman" w:hAnsi="Times New Roman" w:cs="Times New Roman"/>
          <w:sz w:val="24"/>
          <w:szCs w:val="24"/>
        </w:rPr>
        <w:t xml:space="preserve">законных представителей). На время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реабилитации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 xml:space="preserve"> на это место может быть принят следующий по очереди ребёнок.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2.7. Прием в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№ 1)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размещена на информационном стенде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2.8.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2.9. При приёме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2.12.Для приема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B1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B901D3">
        <w:rPr>
          <w:rFonts w:ascii="Times New Roman" w:hAnsi="Times New Roman" w:cs="Times New Roman"/>
          <w:color w:val="C00000"/>
          <w:sz w:val="24"/>
          <w:szCs w:val="24"/>
        </w:rPr>
        <w:t>;</w:t>
      </w:r>
      <w:proofErr w:type="gramEnd"/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2.13.Прием детей, впервые поступающих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Для  зачисления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 представляет следующие документы: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2) документ, удостоверяющий личность одного из родителей (законных представителей) ребенка</w:t>
      </w:r>
      <w:r w:rsidR="00D11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или документ подтверждающий родство заявителя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3) медицинское заключение;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4) свидетельство о рождении ребенка;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B901D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r w:rsidRPr="00533D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184B" w:rsidRPr="00B901D3" w:rsidRDefault="00B122A3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8184B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рок предоставления родителем (законным представителем)  документов, необходимых  для зачисления ребенка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84B" w:rsidRPr="00B122A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  </w:t>
      </w:r>
      <w:r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38184B"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месяца</w:t>
      </w:r>
      <w:r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>, после получения уведомления о выдаче путевки.</w:t>
      </w:r>
      <w:r w:rsidR="0038184B" w:rsidRPr="00B122A3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38184B" w:rsidRPr="00B901D3">
        <w:rPr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2.14. Заявление о приеме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2.15.Копии указанных документов, информация о сроках приема документов размещены на информационном стенде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2.16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Место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2.17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2.18.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и настоящему Порядку.</w:t>
      </w:r>
    </w:p>
    <w:p w:rsidR="0038184B" w:rsidRPr="0036528B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2.19.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издает распорядительный акт о зачислении ребенка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2.20.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в порядке предоставления государственной и муниципальной услуги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2.21.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ведёт книгу «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Учёт движения детей» (далее - Книга). Книга предназначена для регистрации сведений о детях и родителях (законных представителях) и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 xml:space="preserve"> движением  контингента детей в </w:t>
      </w:r>
      <w:r w:rsidR="00323ABB">
        <w:rPr>
          <w:rFonts w:ascii="Times New Roman" w:hAnsi="Times New Roman" w:cs="Times New Roman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№ </w:t>
      </w:r>
      <w:r w:rsidR="00B1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1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901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01D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901D3">
        <w:rPr>
          <w:rFonts w:ascii="Times New Roman" w:hAnsi="Times New Roman" w:cs="Times New Roman"/>
          <w:sz w:val="24"/>
          <w:szCs w:val="24"/>
        </w:rPr>
        <w:t>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ребёнка;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>дата и причина выбытия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1D3">
        <w:rPr>
          <w:rFonts w:ascii="Times New Roman" w:hAnsi="Times New Roman" w:cs="Times New Roman"/>
          <w:sz w:val="24"/>
          <w:szCs w:val="24"/>
        </w:rPr>
        <w:t>№ приказа о выбытии ребёнка).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2.22. На каждого ребенка, зачисленного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, заводится личное дело, в котором хранятся все сданные документы.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2.23.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Pr="00E427D0" w:rsidRDefault="0038184B" w:rsidP="00E427D0">
      <w:pPr>
        <w:spacing w:after="0"/>
        <w:rPr>
          <w:rFonts w:ascii="Times New Roman" w:hAnsi="Times New Roman" w:cs="Times New Roman"/>
        </w:rPr>
      </w:pPr>
    </w:p>
    <w:sectPr w:rsidR="0038184B" w:rsidRPr="00E427D0" w:rsidSect="007A0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41" w:rsidRDefault="00081141" w:rsidP="00083ABA">
      <w:pPr>
        <w:spacing w:after="0" w:line="240" w:lineRule="auto"/>
      </w:pPr>
      <w:r>
        <w:separator/>
      </w:r>
    </w:p>
  </w:endnote>
  <w:endnote w:type="continuationSeparator" w:id="0">
    <w:p w:rsidR="00081141" w:rsidRDefault="00081141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41" w:rsidRDefault="00081141" w:rsidP="00083ABA">
      <w:pPr>
        <w:spacing w:after="0" w:line="240" w:lineRule="auto"/>
      </w:pPr>
      <w:r>
        <w:separator/>
      </w:r>
    </w:p>
  </w:footnote>
  <w:footnote w:type="continuationSeparator" w:id="0">
    <w:p w:rsidR="00081141" w:rsidRDefault="00081141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84B"/>
    <w:rsid w:val="000312FF"/>
    <w:rsid w:val="0006558B"/>
    <w:rsid w:val="00081141"/>
    <w:rsid w:val="0008227D"/>
    <w:rsid w:val="00083ABA"/>
    <w:rsid w:val="000941D5"/>
    <w:rsid w:val="00143089"/>
    <w:rsid w:val="001801D5"/>
    <w:rsid w:val="001B5E18"/>
    <w:rsid w:val="001C04FA"/>
    <w:rsid w:val="001D5B97"/>
    <w:rsid w:val="00216D72"/>
    <w:rsid w:val="00276EEE"/>
    <w:rsid w:val="002B330E"/>
    <w:rsid w:val="00323ABB"/>
    <w:rsid w:val="003815B6"/>
    <w:rsid w:val="0038184B"/>
    <w:rsid w:val="003F30C6"/>
    <w:rsid w:val="00424180"/>
    <w:rsid w:val="004B4FED"/>
    <w:rsid w:val="00526C8E"/>
    <w:rsid w:val="0060693D"/>
    <w:rsid w:val="006B35AB"/>
    <w:rsid w:val="007A0DD6"/>
    <w:rsid w:val="00857CCD"/>
    <w:rsid w:val="00955052"/>
    <w:rsid w:val="00987D8F"/>
    <w:rsid w:val="00B122A3"/>
    <w:rsid w:val="00B918A2"/>
    <w:rsid w:val="00C246C5"/>
    <w:rsid w:val="00C36340"/>
    <w:rsid w:val="00C87719"/>
    <w:rsid w:val="00D11530"/>
    <w:rsid w:val="00D24697"/>
    <w:rsid w:val="00D41008"/>
    <w:rsid w:val="00DA3A0A"/>
    <w:rsid w:val="00E23491"/>
    <w:rsid w:val="00E35F49"/>
    <w:rsid w:val="00E427D0"/>
    <w:rsid w:val="00E76843"/>
    <w:rsid w:val="00EB0FA5"/>
    <w:rsid w:val="00ED7F7B"/>
    <w:rsid w:val="00F33791"/>
    <w:rsid w:val="00F6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  <w:style w:type="paragraph" w:styleId="ad">
    <w:name w:val="Balloon Text"/>
    <w:basedOn w:val="a"/>
    <w:link w:val="ae"/>
    <w:uiPriority w:val="99"/>
    <w:semiHidden/>
    <w:unhideWhenUsed/>
    <w:rsid w:val="002B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Элла</cp:lastModifiedBy>
  <cp:revision>27</cp:revision>
  <cp:lastPrinted>2017-06-02T14:41:00Z</cp:lastPrinted>
  <dcterms:created xsi:type="dcterms:W3CDTF">2017-05-11T14:31:00Z</dcterms:created>
  <dcterms:modified xsi:type="dcterms:W3CDTF">2017-06-05T08:54:00Z</dcterms:modified>
</cp:coreProperties>
</file>